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6767D">
      <w:pPr>
        <w:spacing w:before="137" w:line="188" w:lineRule="auto"/>
        <w:outlineLvl w:val="0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微软雅黑" w:hAnsi="微软雅黑" w:eastAsia="微软雅黑" w:cs="微软雅黑"/>
          <w:b/>
          <w:bCs/>
          <w:spacing w:val="-12"/>
          <w:sz w:val="32"/>
          <w:szCs w:val="32"/>
        </w:rPr>
        <w:t>附件</w:t>
      </w:r>
      <w:bookmarkStart w:id="0" w:name="_GoBack"/>
      <w:bookmarkEnd w:id="0"/>
      <w:r>
        <w:rPr>
          <w:rFonts w:ascii="微软雅黑" w:hAnsi="微软雅黑" w:eastAsia="微软雅黑" w:cs="微软雅黑"/>
          <w:b/>
          <w:bCs/>
          <w:spacing w:val="-12"/>
          <w:sz w:val="32"/>
          <w:szCs w:val="32"/>
        </w:rPr>
        <w:t>1</w:t>
      </w:r>
    </w:p>
    <w:p w14:paraId="12B32804">
      <w:pPr>
        <w:spacing w:before="315" w:line="184" w:lineRule="auto"/>
        <w:ind w:left="5145"/>
        <w:rPr>
          <w:rFonts w:ascii="微软雅黑" w:hAnsi="微软雅黑" w:eastAsia="微软雅黑" w:cs="微软雅黑"/>
          <w:sz w:val="27"/>
          <w:szCs w:val="27"/>
        </w:rPr>
      </w:pPr>
      <w:r>
        <w:rPr>
          <w:rFonts w:ascii="微软雅黑" w:hAnsi="微软雅黑" w:eastAsia="微软雅黑" w:cs="微软雅黑"/>
          <w:spacing w:val="-8"/>
          <w:sz w:val="27"/>
          <w:szCs w:val="27"/>
        </w:rPr>
        <w:t>揭榜挂帅工作联系人和联系方式</w:t>
      </w:r>
    </w:p>
    <w:p w14:paraId="770BD654">
      <w:pPr>
        <w:spacing w:line="115" w:lineRule="exact"/>
      </w:pPr>
    </w:p>
    <w:tbl>
      <w:tblPr>
        <w:tblStyle w:val="4"/>
        <w:tblW w:w="14157" w:type="dxa"/>
        <w:tblInd w:w="8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1605"/>
        <w:gridCol w:w="1680"/>
        <w:gridCol w:w="3840"/>
        <w:gridCol w:w="3735"/>
        <w:gridCol w:w="2805"/>
      </w:tblGrid>
      <w:tr w14:paraId="51FAC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492" w:type="dxa"/>
            <w:vAlign w:val="top"/>
          </w:tcPr>
          <w:p w14:paraId="584C7253">
            <w:pPr>
              <w:pStyle w:val="5"/>
              <w:spacing w:before="116" w:line="187" w:lineRule="auto"/>
              <w:ind w:left="94"/>
            </w:pPr>
            <w:r>
              <w:rPr>
                <w:spacing w:val="-4"/>
              </w:rPr>
              <w:t>序号</w:t>
            </w:r>
          </w:p>
        </w:tc>
        <w:tc>
          <w:tcPr>
            <w:tcW w:w="1605" w:type="dxa"/>
            <w:vAlign w:val="top"/>
          </w:tcPr>
          <w:p w14:paraId="250BB206">
            <w:pPr>
              <w:pStyle w:val="5"/>
              <w:spacing w:before="113" w:line="187" w:lineRule="auto"/>
              <w:ind w:left="165"/>
            </w:pPr>
            <w:r>
              <w:rPr>
                <w:spacing w:val="3"/>
              </w:rPr>
              <w:t>揭榜挂帅方向</w:t>
            </w:r>
          </w:p>
        </w:tc>
        <w:tc>
          <w:tcPr>
            <w:tcW w:w="1680" w:type="dxa"/>
            <w:vAlign w:val="top"/>
          </w:tcPr>
          <w:p w14:paraId="2A5B1B36">
            <w:pPr>
              <w:pStyle w:val="5"/>
              <w:spacing w:before="113" w:line="187" w:lineRule="auto"/>
              <w:ind w:left="79"/>
            </w:pPr>
            <w:r>
              <w:rPr>
                <w:spacing w:val="-4"/>
              </w:rPr>
              <w:t>工信部咨询电话</w:t>
            </w:r>
          </w:p>
        </w:tc>
        <w:tc>
          <w:tcPr>
            <w:tcW w:w="7575" w:type="dxa"/>
            <w:gridSpan w:val="2"/>
            <w:vAlign w:val="top"/>
          </w:tcPr>
          <w:p w14:paraId="05B380CB">
            <w:pPr>
              <w:pStyle w:val="5"/>
              <w:spacing w:before="111" w:line="187" w:lineRule="auto"/>
              <w:ind w:left="2677"/>
            </w:pPr>
            <w:r>
              <w:rPr>
                <w:spacing w:val="-4"/>
                <w:w w:val="98"/>
              </w:rPr>
              <w:t>市工业和信息化局联系人</w:t>
            </w:r>
          </w:p>
        </w:tc>
        <w:tc>
          <w:tcPr>
            <w:tcW w:w="2805" w:type="dxa"/>
            <w:vAlign w:val="top"/>
          </w:tcPr>
          <w:p w14:paraId="0C972E59">
            <w:pPr>
              <w:pStyle w:val="5"/>
              <w:spacing w:before="111" w:line="187" w:lineRule="auto"/>
              <w:ind w:firstLine="336" w:firstLineChars="200"/>
              <w:rPr>
                <w:rFonts w:hint="default" w:eastAsia="微软雅黑"/>
                <w:spacing w:val="-4"/>
                <w:w w:val="98"/>
                <w:lang w:val="en-US" w:eastAsia="zh-CN"/>
              </w:rPr>
            </w:pPr>
            <w:r>
              <w:rPr>
                <w:rFonts w:hint="eastAsia"/>
                <w:spacing w:val="-4"/>
                <w:w w:val="98"/>
                <w:lang w:val="en-US" w:eastAsia="zh-CN"/>
              </w:rPr>
              <w:t>高新区经济发展局联系人</w:t>
            </w:r>
          </w:p>
        </w:tc>
      </w:tr>
      <w:tr w14:paraId="798C9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492" w:type="dxa"/>
            <w:vMerge w:val="restart"/>
            <w:tcBorders>
              <w:bottom w:val="nil"/>
            </w:tcBorders>
            <w:vAlign w:val="center"/>
          </w:tcPr>
          <w:p w14:paraId="7B349C03">
            <w:pPr>
              <w:pStyle w:val="5"/>
              <w:spacing w:before="77" w:line="208" w:lineRule="auto"/>
              <w:ind w:left="239"/>
              <w:jc w:val="both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605" w:type="dxa"/>
            <w:vMerge w:val="restart"/>
            <w:tcBorders>
              <w:bottom w:val="nil"/>
            </w:tcBorders>
            <w:vAlign w:val="center"/>
          </w:tcPr>
          <w:p w14:paraId="31D340D5">
            <w:pPr>
              <w:pStyle w:val="5"/>
              <w:spacing w:before="77" w:line="189" w:lineRule="auto"/>
              <w:jc w:val="center"/>
            </w:pPr>
            <w:r>
              <w:rPr>
                <w:spacing w:val="2"/>
              </w:rPr>
              <w:t>未来产业方向</w:t>
            </w:r>
          </w:p>
        </w:tc>
        <w:tc>
          <w:tcPr>
            <w:tcW w:w="1680" w:type="dxa"/>
            <w:vMerge w:val="restart"/>
            <w:tcBorders>
              <w:bottom w:val="nil"/>
            </w:tcBorders>
            <w:vAlign w:val="center"/>
          </w:tcPr>
          <w:p w14:paraId="295F1DF2">
            <w:pPr>
              <w:pStyle w:val="5"/>
              <w:spacing w:before="77" w:line="206" w:lineRule="auto"/>
              <w:ind w:left="170"/>
              <w:jc w:val="center"/>
            </w:pPr>
            <w:r>
              <w:rPr>
                <w:spacing w:val="-14"/>
              </w:rPr>
              <w:t>010-68209985</w:t>
            </w:r>
          </w:p>
        </w:tc>
        <w:tc>
          <w:tcPr>
            <w:tcW w:w="3840" w:type="dxa"/>
            <w:vAlign w:val="center"/>
          </w:tcPr>
          <w:p w14:paraId="6A33CD5C">
            <w:pPr>
              <w:pStyle w:val="5"/>
              <w:spacing w:before="85" w:line="188" w:lineRule="auto"/>
              <w:ind w:left="80"/>
              <w:jc w:val="center"/>
            </w:pPr>
            <w:r>
              <w:rPr>
                <w:spacing w:val="-3"/>
              </w:rPr>
              <w:t>人形机器人与具身智能技术</w:t>
            </w:r>
          </w:p>
        </w:tc>
        <w:tc>
          <w:tcPr>
            <w:tcW w:w="3735" w:type="dxa"/>
            <w:vAlign w:val="top"/>
          </w:tcPr>
          <w:p w14:paraId="06AA472F">
            <w:pPr>
              <w:pStyle w:val="5"/>
              <w:spacing w:before="85" w:line="188" w:lineRule="auto"/>
              <w:ind w:left="105"/>
            </w:pPr>
            <w:r>
              <w:rPr>
                <w:spacing w:val="-10"/>
              </w:rPr>
              <w:t>装备工业科，焦利军 86687498</w:t>
            </w:r>
          </w:p>
        </w:tc>
        <w:tc>
          <w:tcPr>
            <w:tcW w:w="2805" w:type="dxa"/>
            <w:vAlign w:val="top"/>
          </w:tcPr>
          <w:p w14:paraId="3B74339F">
            <w:pPr>
              <w:pStyle w:val="5"/>
              <w:spacing w:before="85" w:line="188" w:lineRule="auto"/>
              <w:jc w:val="center"/>
              <w:rPr>
                <w:rFonts w:hint="default" w:eastAsia="微软雅黑"/>
                <w:spacing w:val="-10"/>
                <w:lang w:val="en-US"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卢海冉85096970</w:t>
            </w:r>
          </w:p>
        </w:tc>
      </w:tr>
      <w:tr w14:paraId="402E0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492" w:type="dxa"/>
            <w:vMerge w:val="continue"/>
            <w:tcBorders>
              <w:top w:val="nil"/>
              <w:bottom w:val="nil"/>
            </w:tcBorders>
            <w:vAlign w:val="center"/>
          </w:tcPr>
          <w:p w14:paraId="16537D4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05" w:type="dxa"/>
            <w:vMerge w:val="continue"/>
            <w:tcBorders>
              <w:top w:val="nil"/>
              <w:bottom w:val="nil"/>
            </w:tcBorders>
            <w:vAlign w:val="center"/>
          </w:tcPr>
          <w:p w14:paraId="053FEC9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bottom w:val="nil"/>
            </w:tcBorders>
            <w:vAlign w:val="center"/>
          </w:tcPr>
          <w:p w14:paraId="3BF5BFC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840" w:type="dxa"/>
            <w:vAlign w:val="center"/>
          </w:tcPr>
          <w:p w14:paraId="3DB46C57">
            <w:pPr>
              <w:pStyle w:val="5"/>
              <w:spacing w:before="84" w:line="188" w:lineRule="auto"/>
              <w:ind w:left="81"/>
              <w:jc w:val="center"/>
            </w:pPr>
            <w:r>
              <w:rPr>
                <w:spacing w:val="-5"/>
              </w:rPr>
              <w:t>原子级制造技术，激光制造前沿技术</w:t>
            </w:r>
          </w:p>
        </w:tc>
        <w:tc>
          <w:tcPr>
            <w:tcW w:w="3735" w:type="dxa"/>
            <w:vAlign w:val="top"/>
          </w:tcPr>
          <w:p w14:paraId="6DC15623">
            <w:pPr>
              <w:pStyle w:val="5"/>
              <w:spacing w:before="84" w:line="188" w:lineRule="auto"/>
              <w:ind w:left="102"/>
            </w:pPr>
            <w:r>
              <w:rPr>
                <w:spacing w:val="-7"/>
              </w:rPr>
              <w:t>请对接省厅高新技术处</w:t>
            </w:r>
            <w:r>
              <w:rPr>
                <w:spacing w:val="-11"/>
              </w:rPr>
              <w:t xml:space="preserve"> </w:t>
            </w:r>
            <w:r>
              <w:rPr>
                <w:spacing w:val="-7"/>
              </w:rPr>
              <w:t>，李朝达87800811</w:t>
            </w:r>
          </w:p>
        </w:tc>
        <w:tc>
          <w:tcPr>
            <w:tcW w:w="2805" w:type="dxa"/>
            <w:vAlign w:val="top"/>
          </w:tcPr>
          <w:p w14:paraId="7A06D121">
            <w:pPr>
              <w:pStyle w:val="5"/>
              <w:spacing w:before="84" w:line="188" w:lineRule="auto"/>
              <w:jc w:val="center"/>
              <w:rPr>
                <w:rFonts w:hint="default" w:eastAsia="微软雅黑"/>
                <w:spacing w:val="-7"/>
                <w:lang w:val="en-US" w:eastAsia="zh-CN"/>
              </w:rPr>
            </w:pPr>
          </w:p>
        </w:tc>
      </w:tr>
      <w:tr w14:paraId="153BF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492" w:type="dxa"/>
            <w:vMerge w:val="continue"/>
            <w:tcBorders>
              <w:top w:val="nil"/>
              <w:bottom w:val="nil"/>
            </w:tcBorders>
            <w:vAlign w:val="center"/>
          </w:tcPr>
          <w:p w14:paraId="0E2EF6E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05" w:type="dxa"/>
            <w:vMerge w:val="continue"/>
            <w:tcBorders>
              <w:top w:val="nil"/>
              <w:bottom w:val="nil"/>
            </w:tcBorders>
            <w:vAlign w:val="center"/>
          </w:tcPr>
          <w:p w14:paraId="5A5E8DE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bottom w:val="nil"/>
            </w:tcBorders>
            <w:vAlign w:val="center"/>
          </w:tcPr>
          <w:p w14:paraId="003F794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840" w:type="dxa"/>
            <w:vAlign w:val="center"/>
          </w:tcPr>
          <w:p w14:paraId="3F87ACDB">
            <w:pPr>
              <w:pStyle w:val="5"/>
              <w:spacing w:before="88" w:line="187" w:lineRule="auto"/>
              <w:ind w:left="88"/>
              <w:jc w:val="center"/>
            </w:pPr>
            <w:r>
              <w:rPr>
                <w:spacing w:val="-4"/>
              </w:rPr>
              <w:t>生物制造高性能分离纯化装备</w:t>
            </w:r>
          </w:p>
        </w:tc>
        <w:tc>
          <w:tcPr>
            <w:tcW w:w="3735" w:type="dxa"/>
            <w:vAlign w:val="top"/>
          </w:tcPr>
          <w:p w14:paraId="190E0C19">
            <w:pPr>
              <w:pStyle w:val="5"/>
              <w:spacing w:before="85" w:line="188" w:lineRule="auto"/>
              <w:ind w:left="107"/>
            </w:pPr>
            <w:r>
              <w:rPr>
                <w:spacing w:val="-10"/>
              </w:rPr>
              <w:t>消费品工业科</w:t>
            </w:r>
            <w:r>
              <w:rPr>
                <w:spacing w:val="-26"/>
              </w:rPr>
              <w:t xml:space="preserve"> </w:t>
            </w:r>
            <w:r>
              <w:rPr>
                <w:spacing w:val="-10"/>
              </w:rPr>
              <w:t>，顾朝晴 87852938</w:t>
            </w:r>
          </w:p>
        </w:tc>
        <w:tc>
          <w:tcPr>
            <w:tcW w:w="2805" w:type="dxa"/>
            <w:vAlign w:val="top"/>
          </w:tcPr>
          <w:p w14:paraId="753B4A40">
            <w:pPr>
              <w:pStyle w:val="5"/>
              <w:spacing w:before="85" w:line="188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  <w:lang w:val="en-US" w:eastAsia="zh-CN"/>
              </w:rPr>
              <w:t>卢海冉85096970</w:t>
            </w:r>
          </w:p>
        </w:tc>
      </w:tr>
      <w:tr w14:paraId="43A69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92" w:type="dxa"/>
            <w:vMerge w:val="continue"/>
            <w:tcBorders>
              <w:top w:val="nil"/>
            </w:tcBorders>
            <w:vAlign w:val="center"/>
          </w:tcPr>
          <w:p w14:paraId="48AB35C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05" w:type="dxa"/>
            <w:vMerge w:val="continue"/>
            <w:tcBorders>
              <w:top w:val="nil"/>
            </w:tcBorders>
            <w:vAlign w:val="center"/>
          </w:tcPr>
          <w:p w14:paraId="40BF9F4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</w:tcBorders>
            <w:vAlign w:val="center"/>
          </w:tcPr>
          <w:p w14:paraId="202407A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840" w:type="dxa"/>
            <w:vAlign w:val="center"/>
          </w:tcPr>
          <w:p w14:paraId="562900DF">
            <w:pPr>
              <w:pStyle w:val="5"/>
              <w:spacing w:before="88" w:line="186" w:lineRule="auto"/>
              <w:ind w:left="80"/>
              <w:jc w:val="center"/>
            </w:pPr>
            <w:r>
              <w:rPr>
                <w:spacing w:val="-6"/>
              </w:rPr>
              <w:t>类脑指南</w:t>
            </w:r>
          </w:p>
        </w:tc>
        <w:tc>
          <w:tcPr>
            <w:tcW w:w="3735" w:type="dxa"/>
            <w:vAlign w:val="top"/>
          </w:tcPr>
          <w:p w14:paraId="0DD344AE">
            <w:pPr>
              <w:pStyle w:val="5"/>
              <w:spacing w:before="85" w:line="188" w:lineRule="auto"/>
              <w:ind w:left="122"/>
            </w:pPr>
            <w:r>
              <w:rPr>
                <w:spacing w:val="-10"/>
              </w:rPr>
              <w:t>电子信息与软件产业科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，张诚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，866893</w:t>
            </w:r>
            <w:r>
              <w:rPr>
                <w:spacing w:val="-11"/>
              </w:rPr>
              <w:t>48</w:t>
            </w:r>
          </w:p>
        </w:tc>
        <w:tc>
          <w:tcPr>
            <w:tcW w:w="2805" w:type="dxa"/>
            <w:vAlign w:val="top"/>
          </w:tcPr>
          <w:p w14:paraId="4F3E64BB">
            <w:pPr>
              <w:pStyle w:val="5"/>
              <w:spacing w:before="85" w:line="188" w:lineRule="auto"/>
              <w:jc w:val="center"/>
              <w:rPr>
                <w:rFonts w:hint="default" w:eastAsia="微软雅黑"/>
                <w:spacing w:val="-10"/>
                <w:lang w:val="en-US"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蒋林85095013</w:t>
            </w:r>
          </w:p>
        </w:tc>
      </w:tr>
      <w:tr w14:paraId="1A39F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92" w:type="dxa"/>
            <w:vMerge w:val="restart"/>
            <w:tcBorders>
              <w:bottom w:val="nil"/>
            </w:tcBorders>
            <w:vAlign w:val="center"/>
          </w:tcPr>
          <w:p w14:paraId="40C1AE62">
            <w:pPr>
              <w:pStyle w:val="5"/>
              <w:spacing w:before="77" w:line="208" w:lineRule="auto"/>
              <w:ind w:left="228"/>
              <w:jc w:val="both"/>
            </w:pPr>
            <w:r>
              <w:t>2</w:t>
            </w:r>
          </w:p>
        </w:tc>
        <w:tc>
          <w:tcPr>
            <w:tcW w:w="1605" w:type="dxa"/>
            <w:vMerge w:val="restart"/>
            <w:tcBorders>
              <w:bottom w:val="nil"/>
            </w:tcBorders>
            <w:vAlign w:val="center"/>
          </w:tcPr>
          <w:p w14:paraId="69C6BF20">
            <w:pPr>
              <w:pStyle w:val="5"/>
              <w:spacing w:before="77" w:line="189" w:lineRule="auto"/>
              <w:jc w:val="center"/>
            </w:pPr>
            <w:r>
              <w:rPr>
                <w:spacing w:val="2"/>
              </w:rPr>
              <w:t>装备制造方向</w:t>
            </w:r>
          </w:p>
        </w:tc>
        <w:tc>
          <w:tcPr>
            <w:tcW w:w="1680" w:type="dxa"/>
            <w:vMerge w:val="restart"/>
            <w:tcBorders>
              <w:bottom w:val="nil"/>
            </w:tcBorders>
            <w:vAlign w:val="center"/>
          </w:tcPr>
          <w:p w14:paraId="0A1B3CBF">
            <w:pPr>
              <w:pStyle w:val="5"/>
              <w:spacing w:before="77" w:line="206" w:lineRule="auto"/>
              <w:ind w:left="170"/>
              <w:jc w:val="center"/>
            </w:pPr>
            <w:r>
              <w:rPr>
                <w:spacing w:val="-14"/>
              </w:rPr>
              <w:t>010-68205352</w:t>
            </w:r>
          </w:p>
        </w:tc>
        <w:tc>
          <w:tcPr>
            <w:tcW w:w="3840" w:type="dxa"/>
            <w:vAlign w:val="center"/>
          </w:tcPr>
          <w:p w14:paraId="2D6912DC">
            <w:pPr>
              <w:pStyle w:val="5"/>
              <w:spacing w:before="88" w:line="186" w:lineRule="auto"/>
              <w:ind w:left="82"/>
              <w:jc w:val="center"/>
            </w:pPr>
            <w:r>
              <w:rPr>
                <w:spacing w:val="-5"/>
              </w:rPr>
              <w:t>节水技术装备，汽车行业绿色制冷装备</w:t>
            </w:r>
          </w:p>
        </w:tc>
        <w:tc>
          <w:tcPr>
            <w:tcW w:w="3735" w:type="dxa"/>
            <w:vAlign w:val="top"/>
          </w:tcPr>
          <w:p w14:paraId="6788D4B5">
            <w:pPr>
              <w:pStyle w:val="5"/>
              <w:spacing w:before="86" w:line="188" w:lineRule="auto"/>
              <w:ind w:left="107"/>
            </w:pPr>
            <w:r>
              <w:rPr>
                <w:spacing w:val="-11"/>
              </w:rPr>
              <w:t>节能与综合利用科，白少磊 87852038</w:t>
            </w:r>
          </w:p>
        </w:tc>
        <w:tc>
          <w:tcPr>
            <w:tcW w:w="2805" w:type="dxa"/>
            <w:vAlign w:val="top"/>
          </w:tcPr>
          <w:p w14:paraId="6B3C8475">
            <w:pPr>
              <w:pStyle w:val="5"/>
              <w:spacing w:before="86" w:line="188" w:lineRule="auto"/>
              <w:jc w:val="center"/>
              <w:rPr>
                <w:rFonts w:hint="default" w:eastAsia="微软雅黑"/>
                <w:spacing w:val="-11"/>
                <w:lang w:val="en-US" w:eastAsia="zh-CN"/>
              </w:rPr>
            </w:pPr>
            <w:r>
              <w:rPr>
                <w:rFonts w:hint="eastAsia"/>
                <w:spacing w:val="-11"/>
                <w:lang w:val="en-US" w:eastAsia="zh-CN"/>
              </w:rPr>
              <w:t>闫晓寒85096970</w:t>
            </w:r>
          </w:p>
        </w:tc>
      </w:tr>
      <w:tr w14:paraId="51A282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92" w:type="dxa"/>
            <w:vMerge w:val="continue"/>
            <w:tcBorders>
              <w:top w:val="nil"/>
              <w:bottom w:val="nil"/>
            </w:tcBorders>
            <w:vAlign w:val="center"/>
          </w:tcPr>
          <w:p w14:paraId="50E3624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05" w:type="dxa"/>
            <w:vMerge w:val="continue"/>
            <w:tcBorders>
              <w:top w:val="nil"/>
              <w:bottom w:val="nil"/>
            </w:tcBorders>
            <w:vAlign w:val="center"/>
          </w:tcPr>
          <w:p w14:paraId="4EE2F0F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bottom w:val="nil"/>
            </w:tcBorders>
            <w:vAlign w:val="center"/>
          </w:tcPr>
          <w:p w14:paraId="51A755C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840" w:type="dxa"/>
            <w:vAlign w:val="top"/>
          </w:tcPr>
          <w:p w14:paraId="166BF74F">
            <w:pPr>
              <w:pStyle w:val="5"/>
              <w:spacing w:before="89" w:line="185" w:lineRule="auto"/>
              <w:ind w:left="77"/>
              <w:jc w:val="center"/>
            </w:pPr>
            <w:r>
              <w:rPr>
                <w:spacing w:val="-2"/>
              </w:rPr>
              <w:t>智能制造系统解决方案</w:t>
            </w:r>
          </w:p>
        </w:tc>
        <w:tc>
          <w:tcPr>
            <w:tcW w:w="3735" w:type="dxa"/>
            <w:vAlign w:val="top"/>
          </w:tcPr>
          <w:p w14:paraId="580DB459">
            <w:pPr>
              <w:pStyle w:val="5"/>
              <w:spacing w:before="87" w:line="187" w:lineRule="auto"/>
              <w:ind w:left="122"/>
            </w:pPr>
            <w:r>
              <w:rPr>
                <w:spacing w:val="-10"/>
              </w:rPr>
              <w:t>电子信息与软件产业科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，张诚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，866893</w:t>
            </w:r>
            <w:r>
              <w:rPr>
                <w:spacing w:val="-11"/>
              </w:rPr>
              <w:t>48</w:t>
            </w:r>
          </w:p>
        </w:tc>
        <w:tc>
          <w:tcPr>
            <w:tcW w:w="2805" w:type="dxa"/>
            <w:vAlign w:val="top"/>
          </w:tcPr>
          <w:p w14:paraId="0498EFDA">
            <w:pPr>
              <w:pStyle w:val="5"/>
              <w:spacing w:before="87" w:line="187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  <w:lang w:val="en-US" w:eastAsia="zh-CN"/>
              </w:rPr>
              <w:t>蒋林85095013</w:t>
            </w:r>
          </w:p>
        </w:tc>
      </w:tr>
      <w:tr w14:paraId="2C4A6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492" w:type="dxa"/>
            <w:vMerge w:val="continue"/>
            <w:tcBorders>
              <w:top w:val="nil"/>
            </w:tcBorders>
            <w:vAlign w:val="center"/>
          </w:tcPr>
          <w:p w14:paraId="19EB2A3D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05" w:type="dxa"/>
            <w:vMerge w:val="continue"/>
            <w:tcBorders>
              <w:top w:val="nil"/>
            </w:tcBorders>
            <w:vAlign w:val="center"/>
          </w:tcPr>
          <w:p w14:paraId="3218B92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</w:tcBorders>
            <w:vAlign w:val="center"/>
          </w:tcPr>
          <w:p w14:paraId="3238E76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840" w:type="dxa"/>
            <w:vAlign w:val="top"/>
          </w:tcPr>
          <w:p w14:paraId="3B9BDDF3">
            <w:pPr>
              <w:pStyle w:val="5"/>
              <w:spacing w:before="89" w:line="186" w:lineRule="auto"/>
              <w:ind w:left="77"/>
              <w:jc w:val="center"/>
            </w:pPr>
            <w:r>
              <w:rPr>
                <w:spacing w:val="-4"/>
              </w:rPr>
              <w:t>文物保护装备</w:t>
            </w:r>
            <w:r>
              <w:rPr>
                <w:spacing w:val="-32"/>
              </w:rPr>
              <w:t xml:space="preserve"> </w:t>
            </w:r>
            <w:r>
              <w:rPr>
                <w:spacing w:val="-4"/>
              </w:rPr>
              <w:t>，先进电力装备技术</w:t>
            </w:r>
          </w:p>
        </w:tc>
        <w:tc>
          <w:tcPr>
            <w:tcW w:w="3735" w:type="dxa"/>
            <w:vAlign w:val="top"/>
          </w:tcPr>
          <w:p w14:paraId="4A572F3E">
            <w:pPr>
              <w:pStyle w:val="5"/>
              <w:spacing w:before="87" w:line="188" w:lineRule="auto"/>
              <w:ind w:left="105"/>
            </w:pPr>
            <w:r>
              <w:rPr>
                <w:spacing w:val="-11"/>
              </w:rPr>
              <w:t>装备工业科</w:t>
            </w:r>
            <w:r>
              <w:rPr>
                <w:spacing w:val="-23"/>
              </w:rPr>
              <w:t xml:space="preserve"> </w:t>
            </w:r>
            <w:r>
              <w:rPr>
                <w:spacing w:val="-11"/>
              </w:rPr>
              <w:t>，许朝 86687498</w:t>
            </w:r>
          </w:p>
        </w:tc>
        <w:tc>
          <w:tcPr>
            <w:tcW w:w="2805" w:type="dxa"/>
            <w:vAlign w:val="top"/>
          </w:tcPr>
          <w:p w14:paraId="0DF2C12E">
            <w:pPr>
              <w:pStyle w:val="5"/>
              <w:spacing w:before="87" w:line="188" w:lineRule="auto"/>
              <w:jc w:val="center"/>
              <w:rPr>
                <w:spacing w:val="-11"/>
              </w:rPr>
            </w:pPr>
            <w:r>
              <w:rPr>
                <w:rFonts w:hint="eastAsia"/>
                <w:spacing w:val="-10"/>
                <w:lang w:val="en-US" w:eastAsia="zh-CN"/>
              </w:rPr>
              <w:t>卢海冉85096970</w:t>
            </w:r>
          </w:p>
        </w:tc>
      </w:tr>
      <w:tr w14:paraId="1CDE76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92" w:type="dxa"/>
            <w:vMerge w:val="restart"/>
            <w:tcBorders>
              <w:bottom w:val="nil"/>
            </w:tcBorders>
            <w:vAlign w:val="center"/>
          </w:tcPr>
          <w:p w14:paraId="13CC606A">
            <w:pPr>
              <w:pStyle w:val="5"/>
              <w:spacing w:before="78" w:line="206" w:lineRule="auto"/>
              <w:ind w:left="229"/>
              <w:jc w:val="both"/>
            </w:pPr>
            <w:r>
              <w:t>3</w:t>
            </w:r>
          </w:p>
        </w:tc>
        <w:tc>
          <w:tcPr>
            <w:tcW w:w="1605" w:type="dxa"/>
            <w:vMerge w:val="restart"/>
            <w:tcBorders>
              <w:bottom w:val="nil"/>
            </w:tcBorders>
            <w:vAlign w:val="center"/>
          </w:tcPr>
          <w:p w14:paraId="6350395D">
            <w:pPr>
              <w:pStyle w:val="5"/>
              <w:spacing w:before="77" w:line="188" w:lineRule="auto"/>
              <w:jc w:val="center"/>
            </w:pPr>
            <w:r>
              <w:rPr>
                <w:spacing w:val="2"/>
              </w:rPr>
              <w:t>信息技术方向</w:t>
            </w:r>
          </w:p>
        </w:tc>
        <w:tc>
          <w:tcPr>
            <w:tcW w:w="1680" w:type="dxa"/>
            <w:vMerge w:val="restart"/>
            <w:tcBorders>
              <w:bottom w:val="nil"/>
            </w:tcBorders>
            <w:vAlign w:val="center"/>
          </w:tcPr>
          <w:p w14:paraId="510AE02A">
            <w:pPr>
              <w:pStyle w:val="5"/>
              <w:spacing w:before="78" w:line="206" w:lineRule="auto"/>
              <w:ind w:left="170"/>
              <w:jc w:val="center"/>
            </w:pPr>
            <w:r>
              <w:rPr>
                <w:spacing w:val="-14"/>
              </w:rPr>
              <w:t>010-68208283</w:t>
            </w:r>
          </w:p>
        </w:tc>
        <w:tc>
          <w:tcPr>
            <w:tcW w:w="3840" w:type="dxa"/>
            <w:vAlign w:val="top"/>
          </w:tcPr>
          <w:p w14:paraId="265DE785">
            <w:pPr>
              <w:pStyle w:val="5"/>
              <w:spacing w:before="91" w:line="185" w:lineRule="auto"/>
              <w:ind w:left="82"/>
              <w:jc w:val="center"/>
            </w:pPr>
            <w:r>
              <w:rPr>
                <w:spacing w:val="-5"/>
              </w:rPr>
              <w:t>工业专用软件，大数据技术</w:t>
            </w:r>
          </w:p>
        </w:tc>
        <w:tc>
          <w:tcPr>
            <w:tcW w:w="3735" w:type="dxa"/>
            <w:vAlign w:val="top"/>
          </w:tcPr>
          <w:p w14:paraId="3F8C0992">
            <w:pPr>
              <w:pStyle w:val="5"/>
              <w:spacing w:before="89" w:line="187" w:lineRule="auto"/>
              <w:ind w:left="122"/>
            </w:pPr>
            <w:r>
              <w:rPr>
                <w:spacing w:val="-10"/>
              </w:rPr>
              <w:t>电子信息与软件产业科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，张诚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，866893</w:t>
            </w:r>
            <w:r>
              <w:rPr>
                <w:spacing w:val="-11"/>
              </w:rPr>
              <w:t>48</w:t>
            </w:r>
          </w:p>
        </w:tc>
        <w:tc>
          <w:tcPr>
            <w:tcW w:w="2805" w:type="dxa"/>
            <w:vAlign w:val="top"/>
          </w:tcPr>
          <w:p w14:paraId="5969895B">
            <w:pPr>
              <w:pStyle w:val="5"/>
              <w:spacing w:before="89" w:line="187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  <w:lang w:val="en-US" w:eastAsia="zh-CN"/>
              </w:rPr>
              <w:t>蒋林85095013</w:t>
            </w:r>
          </w:p>
        </w:tc>
      </w:tr>
      <w:tr w14:paraId="5F585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92" w:type="dxa"/>
            <w:vMerge w:val="continue"/>
            <w:tcBorders>
              <w:top w:val="nil"/>
              <w:bottom w:val="nil"/>
            </w:tcBorders>
            <w:vAlign w:val="center"/>
          </w:tcPr>
          <w:p w14:paraId="3CF3A1B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05" w:type="dxa"/>
            <w:vMerge w:val="continue"/>
            <w:tcBorders>
              <w:top w:val="nil"/>
              <w:bottom w:val="nil"/>
            </w:tcBorders>
            <w:vAlign w:val="center"/>
          </w:tcPr>
          <w:p w14:paraId="729D1E0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bottom w:val="nil"/>
            </w:tcBorders>
            <w:vAlign w:val="center"/>
          </w:tcPr>
          <w:p w14:paraId="42D3A50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840" w:type="dxa"/>
            <w:vAlign w:val="top"/>
          </w:tcPr>
          <w:p w14:paraId="5523D7EB">
            <w:pPr>
              <w:pStyle w:val="5"/>
              <w:spacing w:before="90" w:line="186" w:lineRule="auto"/>
              <w:ind w:left="80"/>
              <w:jc w:val="center"/>
            </w:pPr>
            <w:r>
              <w:rPr>
                <w:spacing w:val="-6"/>
              </w:rPr>
              <w:t>元宇宙技术</w:t>
            </w:r>
          </w:p>
        </w:tc>
        <w:tc>
          <w:tcPr>
            <w:tcW w:w="3735" w:type="dxa"/>
            <w:vAlign w:val="top"/>
          </w:tcPr>
          <w:p w14:paraId="0A37A993">
            <w:pPr>
              <w:pStyle w:val="5"/>
              <w:spacing w:before="90" w:line="186" w:lineRule="auto"/>
              <w:ind w:left="103"/>
            </w:pPr>
            <w:r>
              <w:rPr>
                <w:spacing w:val="-11"/>
              </w:rPr>
              <w:t>科技科</w:t>
            </w:r>
            <w:r>
              <w:rPr>
                <w:spacing w:val="-29"/>
              </w:rPr>
              <w:t xml:space="preserve"> </w:t>
            </w:r>
            <w:r>
              <w:rPr>
                <w:spacing w:val="-11"/>
              </w:rPr>
              <w:t>，王迎春 87851921</w:t>
            </w:r>
          </w:p>
        </w:tc>
        <w:tc>
          <w:tcPr>
            <w:tcW w:w="2805" w:type="dxa"/>
            <w:vAlign w:val="top"/>
          </w:tcPr>
          <w:p w14:paraId="6F0A6B15">
            <w:pPr>
              <w:pStyle w:val="5"/>
              <w:spacing w:before="90" w:line="186" w:lineRule="auto"/>
              <w:jc w:val="center"/>
              <w:rPr>
                <w:spacing w:val="-11"/>
              </w:rPr>
            </w:pPr>
            <w:r>
              <w:rPr>
                <w:rFonts w:hint="eastAsia"/>
                <w:spacing w:val="-11"/>
                <w:lang w:val="en-US" w:eastAsia="zh-CN"/>
              </w:rPr>
              <w:t>闫晓寒85096970</w:t>
            </w:r>
          </w:p>
        </w:tc>
      </w:tr>
      <w:tr w14:paraId="0099F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492" w:type="dxa"/>
            <w:vMerge w:val="continue"/>
            <w:tcBorders>
              <w:top w:val="nil"/>
              <w:bottom w:val="nil"/>
            </w:tcBorders>
            <w:vAlign w:val="center"/>
          </w:tcPr>
          <w:p w14:paraId="1F49A02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05" w:type="dxa"/>
            <w:vMerge w:val="continue"/>
            <w:tcBorders>
              <w:top w:val="nil"/>
              <w:bottom w:val="nil"/>
            </w:tcBorders>
            <w:vAlign w:val="center"/>
          </w:tcPr>
          <w:p w14:paraId="3D12527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bottom w:val="nil"/>
            </w:tcBorders>
            <w:vAlign w:val="center"/>
          </w:tcPr>
          <w:p w14:paraId="6F5830A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840" w:type="dxa"/>
            <w:vAlign w:val="top"/>
          </w:tcPr>
          <w:p w14:paraId="4A1DCA53">
            <w:pPr>
              <w:pStyle w:val="5"/>
              <w:spacing w:before="141" w:line="185" w:lineRule="auto"/>
              <w:ind w:left="77"/>
              <w:jc w:val="center"/>
            </w:pPr>
            <w:r>
              <w:rPr>
                <w:spacing w:val="-2"/>
                <w:w w:val="98"/>
              </w:rPr>
              <w:t>金融信息技术</w:t>
            </w:r>
          </w:p>
        </w:tc>
        <w:tc>
          <w:tcPr>
            <w:tcW w:w="3735" w:type="dxa"/>
            <w:vAlign w:val="top"/>
          </w:tcPr>
          <w:p w14:paraId="6643BCEF">
            <w:pPr>
              <w:pStyle w:val="5"/>
              <w:spacing w:before="115" w:line="188" w:lineRule="auto"/>
              <w:ind w:left="122"/>
            </w:pPr>
            <w:r>
              <w:rPr>
                <w:spacing w:val="-10"/>
              </w:rPr>
              <w:t>电子信息与软件产业科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，张诚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，866893</w:t>
            </w:r>
            <w:r>
              <w:rPr>
                <w:spacing w:val="-11"/>
              </w:rPr>
              <w:t>48</w:t>
            </w:r>
          </w:p>
        </w:tc>
        <w:tc>
          <w:tcPr>
            <w:tcW w:w="2805" w:type="dxa"/>
            <w:vAlign w:val="top"/>
          </w:tcPr>
          <w:p w14:paraId="515AFA76">
            <w:pPr>
              <w:pStyle w:val="5"/>
              <w:spacing w:before="115" w:line="188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  <w:lang w:val="en-US" w:eastAsia="zh-CN"/>
              </w:rPr>
              <w:t>蒋林85095013</w:t>
            </w:r>
          </w:p>
        </w:tc>
      </w:tr>
      <w:tr w14:paraId="65717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92" w:type="dxa"/>
            <w:vMerge w:val="continue"/>
            <w:tcBorders>
              <w:top w:val="nil"/>
            </w:tcBorders>
            <w:vAlign w:val="center"/>
          </w:tcPr>
          <w:p w14:paraId="15A0C02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05" w:type="dxa"/>
            <w:vMerge w:val="continue"/>
            <w:tcBorders>
              <w:top w:val="nil"/>
            </w:tcBorders>
            <w:vAlign w:val="center"/>
          </w:tcPr>
          <w:p w14:paraId="5B261B3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</w:tcBorders>
            <w:vAlign w:val="center"/>
          </w:tcPr>
          <w:p w14:paraId="6B7458C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840" w:type="dxa"/>
            <w:vAlign w:val="top"/>
          </w:tcPr>
          <w:p w14:paraId="0B977200">
            <w:pPr>
              <w:pStyle w:val="5"/>
              <w:spacing w:before="93" w:line="184" w:lineRule="auto"/>
              <w:ind w:left="80"/>
              <w:jc w:val="center"/>
            </w:pPr>
            <w:r>
              <w:rPr>
                <w:spacing w:val="-3"/>
                <w:w w:val="98"/>
              </w:rPr>
              <w:t>虚拟现实</w:t>
            </w:r>
          </w:p>
        </w:tc>
        <w:tc>
          <w:tcPr>
            <w:tcW w:w="3735" w:type="dxa"/>
            <w:vAlign w:val="top"/>
          </w:tcPr>
          <w:p w14:paraId="2BCC814F">
            <w:pPr>
              <w:pStyle w:val="5"/>
              <w:spacing w:before="90" w:line="186" w:lineRule="auto"/>
              <w:ind w:left="122"/>
            </w:pPr>
            <w:r>
              <w:rPr>
                <w:spacing w:val="-10"/>
              </w:rPr>
              <w:t>电子信息与软件产业科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，张诚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，866893</w:t>
            </w:r>
            <w:r>
              <w:rPr>
                <w:spacing w:val="-11"/>
              </w:rPr>
              <w:t>48</w:t>
            </w:r>
          </w:p>
        </w:tc>
        <w:tc>
          <w:tcPr>
            <w:tcW w:w="2805" w:type="dxa"/>
            <w:vAlign w:val="top"/>
          </w:tcPr>
          <w:p w14:paraId="6CB4E53E">
            <w:pPr>
              <w:pStyle w:val="5"/>
              <w:spacing w:before="90" w:line="186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  <w:lang w:val="en-US" w:eastAsia="zh-CN"/>
              </w:rPr>
              <w:t>蒋林85095013</w:t>
            </w:r>
          </w:p>
        </w:tc>
      </w:tr>
      <w:tr w14:paraId="0A58A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492" w:type="dxa"/>
            <w:vMerge w:val="restart"/>
            <w:tcBorders>
              <w:bottom w:val="nil"/>
            </w:tcBorders>
            <w:vAlign w:val="center"/>
          </w:tcPr>
          <w:p w14:paraId="7DDD285A">
            <w:pPr>
              <w:pStyle w:val="5"/>
              <w:spacing w:before="77" w:line="208" w:lineRule="auto"/>
              <w:ind w:left="225"/>
              <w:jc w:val="both"/>
            </w:pPr>
            <w:r>
              <w:t>4</w:t>
            </w:r>
          </w:p>
        </w:tc>
        <w:tc>
          <w:tcPr>
            <w:tcW w:w="1605" w:type="dxa"/>
            <w:vMerge w:val="restart"/>
            <w:tcBorders>
              <w:bottom w:val="nil"/>
            </w:tcBorders>
            <w:vAlign w:val="center"/>
          </w:tcPr>
          <w:p w14:paraId="11095E13">
            <w:pPr>
              <w:pStyle w:val="5"/>
              <w:spacing w:before="77" w:line="189" w:lineRule="auto"/>
              <w:jc w:val="center"/>
            </w:pPr>
            <w:r>
              <w:rPr>
                <w:spacing w:val="2"/>
              </w:rPr>
              <w:t>通信方向</w:t>
            </w:r>
          </w:p>
        </w:tc>
        <w:tc>
          <w:tcPr>
            <w:tcW w:w="1680" w:type="dxa"/>
            <w:vMerge w:val="restart"/>
            <w:tcBorders>
              <w:bottom w:val="nil"/>
            </w:tcBorders>
            <w:vAlign w:val="center"/>
          </w:tcPr>
          <w:p w14:paraId="52D9096F">
            <w:pPr>
              <w:pStyle w:val="5"/>
              <w:spacing w:before="77" w:line="206" w:lineRule="auto"/>
              <w:ind w:left="170"/>
              <w:jc w:val="center"/>
            </w:pPr>
            <w:r>
              <w:rPr>
                <w:spacing w:val="-14"/>
              </w:rPr>
              <w:t>010-68021205</w:t>
            </w:r>
          </w:p>
        </w:tc>
        <w:tc>
          <w:tcPr>
            <w:tcW w:w="3840" w:type="dxa"/>
            <w:vAlign w:val="top"/>
          </w:tcPr>
          <w:p w14:paraId="7D253BC6">
            <w:pPr>
              <w:pStyle w:val="5"/>
              <w:spacing w:before="140" w:line="187" w:lineRule="auto"/>
              <w:ind w:left="88"/>
              <w:jc w:val="center"/>
            </w:pPr>
            <w:r>
              <w:rPr>
                <w:spacing w:val="-6"/>
                <w:w w:val="95"/>
              </w:rPr>
              <w:t>通信设备，信息通信业数据要素利用技术，基础电信网络安全科技创新技术</w:t>
            </w:r>
          </w:p>
        </w:tc>
        <w:tc>
          <w:tcPr>
            <w:tcW w:w="3735" w:type="dxa"/>
            <w:vAlign w:val="top"/>
          </w:tcPr>
          <w:p w14:paraId="6CC414C1">
            <w:pPr>
              <w:pStyle w:val="5"/>
              <w:spacing w:before="132" w:line="188" w:lineRule="auto"/>
              <w:ind w:left="122"/>
            </w:pPr>
            <w:r>
              <w:rPr>
                <w:spacing w:val="-10"/>
              </w:rPr>
              <w:t>电子信息与软件产业科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，张诚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，866893</w:t>
            </w:r>
            <w:r>
              <w:rPr>
                <w:spacing w:val="-11"/>
              </w:rPr>
              <w:t>48</w:t>
            </w:r>
          </w:p>
        </w:tc>
        <w:tc>
          <w:tcPr>
            <w:tcW w:w="2805" w:type="dxa"/>
            <w:vAlign w:val="top"/>
          </w:tcPr>
          <w:p w14:paraId="4BD8D477">
            <w:pPr>
              <w:pStyle w:val="5"/>
              <w:spacing w:before="132" w:line="188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  <w:lang w:val="en-US" w:eastAsia="zh-CN"/>
              </w:rPr>
              <w:t>蒋林85095013</w:t>
            </w:r>
          </w:p>
        </w:tc>
      </w:tr>
      <w:tr w14:paraId="49692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92" w:type="dxa"/>
            <w:vMerge w:val="continue"/>
            <w:tcBorders>
              <w:top w:val="nil"/>
            </w:tcBorders>
            <w:vAlign w:val="center"/>
          </w:tcPr>
          <w:p w14:paraId="6E15A40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05" w:type="dxa"/>
            <w:vMerge w:val="continue"/>
            <w:tcBorders>
              <w:top w:val="nil"/>
            </w:tcBorders>
            <w:vAlign w:val="center"/>
          </w:tcPr>
          <w:p w14:paraId="6A7D4EB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</w:tcBorders>
            <w:vAlign w:val="center"/>
          </w:tcPr>
          <w:p w14:paraId="1302E06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840" w:type="dxa"/>
            <w:vAlign w:val="top"/>
          </w:tcPr>
          <w:p w14:paraId="1ACC8347">
            <w:pPr>
              <w:pStyle w:val="5"/>
              <w:spacing w:before="195" w:line="185" w:lineRule="auto"/>
              <w:ind w:left="77"/>
              <w:jc w:val="center"/>
            </w:pPr>
            <w:r>
              <w:rPr>
                <w:spacing w:val="-3"/>
              </w:rPr>
              <w:t>算力高质量发展技术</w:t>
            </w:r>
          </w:p>
        </w:tc>
        <w:tc>
          <w:tcPr>
            <w:tcW w:w="3735" w:type="dxa"/>
            <w:vAlign w:val="top"/>
          </w:tcPr>
          <w:p w14:paraId="4ED602E4">
            <w:pPr>
              <w:pStyle w:val="5"/>
              <w:spacing w:before="143" w:line="188" w:lineRule="auto"/>
              <w:ind w:left="122"/>
            </w:pPr>
            <w:r>
              <w:rPr>
                <w:spacing w:val="-10"/>
              </w:rPr>
              <w:t>电子信息与软件产业科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，张诚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，866893</w:t>
            </w:r>
            <w:r>
              <w:rPr>
                <w:spacing w:val="-11"/>
              </w:rPr>
              <w:t>48</w:t>
            </w:r>
          </w:p>
        </w:tc>
        <w:tc>
          <w:tcPr>
            <w:tcW w:w="2805" w:type="dxa"/>
            <w:vAlign w:val="top"/>
          </w:tcPr>
          <w:p w14:paraId="44561F67">
            <w:pPr>
              <w:pStyle w:val="5"/>
              <w:spacing w:before="143" w:line="188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  <w:lang w:val="en-US" w:eastAsia="zh-CN"/>
              </w:rPr>
              <w:t>蒋林85095013</w:t>
            </w:r>
          </w:p>
        </w:tc>
      </w:tr>
      <w:tr w14:paraId="7F24A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92" w:type="dxa"/>
            <w:vMerge w:val="restart"/>
            <w:tcBorders>
              <w:bottom w:val="nil"/>
            </w:tcBorders>
            <w:vAlign w:val="center"/>
          </w:tcPr>
          <w:p w14:paraId="0EF96174">
            <w:pPr>
              <w:pStyle w:val="5"/>
              <w:spacing w:before="77" w:line="206" w:lineRule="auto"/>
              <w:ind w:left="229"/>
              <w:jc w:val="both"/>
            </w:pPr>
            <w:r>
              <w:t>5</w:t>
            </w:r>
          </w:p>
        </w:tc>
        <w:tc>
          <w:tcPr>
            <w:tcW w:w="1605" w:type="dxa"/>
            <w:vMerge w:val="restart"/>
            <w:tcBorders>
              <w:bottom w:val="nil"/>
            </w:tcBorders>
            <w:vAlign w:val="center"/>
          </w:tcPr>
          <w:p w14:paraId="518B7A64">
            <w:pPr>
              <w:pStyle w:val="5"/>
              <w:spacing w:before="77" w:line="189" w:lineRule="auto"/>
              <w:jc w:val="center"/>
            </w:pPr>
            <w:r>
              <w:rPr>
                <w:spacing w:val="2"/>
              </w:rPr>
              <w:t>人工智能方向</w:t>
            </w:r>
          </w:p>
        </w:tc>
        <w:tc>
          <w:tcPr>
            <w:tcW w:w="1680" w:type="dxa"/>
            <w:vMerge w:val="restart"/>
            <w:tcBorders>
              <w:bottom w:val="nil"/>
            </w:tcBorders>
            <w:vAlign w:val="center"/>
          </w:tcPr>
          <w:p w14:paraId="3D40ABA9">
            <w:pPr>
              <w:pStyle w:val="5"/>
              <w:spacing w:before="77" w:line="206" w:lineRule="auto"/>
              <w:ind w:left="170"/>
              <w:jc w:val="center"/>
            </w:pPr>
            <w:r>
              <w:rPr>
                <w:spacing w:val="-14"/>
              </w:rPr>
              <w:t>010-68205250</w:t>
            </w:r>
          </w:p>
        </w:tc>
        <w:tc>
          <w:tcPr>
            <w:tcW w:w="3840" w:type="dxa"/>
            <w:vAlign w:val="top"/>
          </w:tcPr>
          <w:p w14:paraId="60E42796">
            <w:pPr>
              <w:pStyle w:val="5"/>
              <w:spacing w:before="205" w:line="186" w:lineRule="auto"/>
              <w:ind w:left="79"/>
              <w:jc w:val="center"/>
            </w:pPr>
            <w:r>
              <w:rPr>
                <w:spacing w:val="-4"/>
              </w:rPr>
              <w:t>产业发展底座</w:t>
            </w:r>
          </w:p>
        </w:tc>
        <w:tc>
          <w:tcPr>
            <w:tcW w:w="3735" w:type="dxa"/>
            <w:vAlign w:val="top"/>
          </w:tcPr>
          <w:p w14:paraId="11E0B71E">
            <w:pPr>
              <w:pStyle w:val="5"/>
              <w:spacing w:before="148" w:line="188" w:lineRule="auto"/>
              <w:ind w:left="122"/>
            </w:pPr>
            <w:r>
              <w:rPr>
                <w:spacing w:val="-10"/>
              </w:rPr>
              <w:t>电子信息与软件产业科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，张诚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，866893</w:t>
            </w:r>
            <w:r>
              <w:rPr>
                <w:spacing w:val="-11"/>
              </w:rPr>
              <w:t>48</w:t>
            </w:r>
          </w:p>
        </w:tc>
        <w:tc>
          <w:tcPr>
            <w:tcW w:w="2805" w:type="dxa"/>
            <w:vAlign w:val="top"/>
          </w:tcPr>
          <w:p w14:paraId="1BD4E4A7">
            <w:pPr>
              <w:pStyle w:val="5"/>
              <w:spacing w:before="148" w:line="188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  <w:lang w:val="en-US" w:eastAsia="zh-CN"/>
              </w:rPr>
              <w:t>蒋林85095013</w:t>
            </w:r>
          </w:p>
        </w:tc>
      </w:tr>
      <w:tr w14:paraId="32D8B9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492" w:type="dxa"/>
            <w:vMerge w:val="continue"/>
            <w:tcBorders>
              <w:top w:val="nil"/>
            </w:tcBorders>
            <w:vAlign w:val="center"/>
          </w:tcPr>
          <w:p w14:paraId="6860103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05" w:type="dxa"/>
            <w:vMerge w:val="continue"/>
            <w:tcBorders>
              <w:top w:val="nil"/>
            </w:tcBorders>
            <w:vAlign w:val="center"/>
          </w:tcPr>
          <w:p w14:paraId="2B866CC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</w:tcBorders>
            <w:vAlign w:val="center"/>
          </w:tcPr>
          <w:p w14:paraId="388407A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840" w:type="dxa"/>
            <w:vAlign w:val="top"/>
          </w:tcPr>
          <w:p w14:paraId="54B5A14D">
            <w:pPr>
              <w:pStyle w:val="5"/>
              <w:spacing w:before="77" w:line="188" w:lineRule="auto"/>
              <w:ind w:left="99"/>
              <w:jc w:val="center"/>
            </w:pPr>
            <w:r>
              <w:rPr>
                <w:spacing w:val="-5"/>
              </w:rPr>
              <w:t>赋能应用技术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，智能产品装备</w:t>
            </w:r>
            <w:r>
              <w:rPr>
                <w:spacing w:val="-32"/>
              </w:rPr>
              <w:t xml:space="preserve"> </w:t>
            </w:r>
            <w:r>
              <w:rPr>
                <w:spacing w:val="-5"/>
              </w:rPr>
              <w:t>，共性基础  支撑技术</w:t>
            </w:r>
          </w:p>
        </w:tc>
        <w:tc>
          <w:tcPr>
            <w:tcW w:w="3735" w:type="dxa"/>
            <w:vAlign w:val="top"/>
          </w:tcPr>
          <w:p w14:paraId="33266B4A">
            <w:pPr>
              <w:pStyle w:val="5"/>
              <w:spacing w:before="88" w:line="222" w:lineRule="auto"/>
              <w:ind w:left="105" w:right="515" w:firstLine="16"/>
            </w:pPr>
            <w:r>
              <w:rPr>
                <w:spacing w:val="-11"/>
              </w:rPr>
              <w:t>电子信息与软件产业科</w:t>
            </w:r>
            <w:r>
              <w:rPr>
                <w:spacing w:val="-25"/>
              </w:rPr>
              <w:t xml:space="preserve"> </w:t>
            </w:r>
            <w:r>
              <w:rPr>
                <w:spacing w:val="-11"/>
              </w:rPr>
              <w:t>，张诚</w:t>
            </w:r>
            <w:r>
              <w:rPr>
                <w:spacing w:val="-31"/>
              </w:rPr>
              <w:t xml:space="preserve"> </w:t>
            </w:r>
            <w:r>
              <w:rPr>
                <w:spacing w:val="-11"/>
              </w:rPr>
              <w:t>，86689348装备工业科</w:t>
            </w:r>
            <w:r>
              <w:rPr>
                <w:spacing w:val="-23"/>
              </w:rPr>
              <w:t xml:space="preserve"> </w:t>
            </w:r>
            <w:r>
              <w:rPr>
                <w:spacing w:val="-11"/>
              </w:rPr>
              <w:t>，许朝 86687498</w:t>
            </w:r>
          </w:p>
        </w:tc>
        <w:tc>
          <w:tcPr>
            <w:tcW w:w="2805" w:type="dxa"/>
            <w:vAlign w:val="top"/>
          </w:tcPr>
          <w:p w14:paraId="532D576E">
            <w:pPr>
              <w:pStyle w:val="5"/>
              <w:spacing w:before="88" w:line="222" w:lineRule="auto"/>
              <w:ind w:right="515"/>
              <w:jc w:val="center"/>
              <w:rPr>
                <w:rFonts w:hint="eastAsia"/>
                <w:spacing w:val="-10"/>
                <w:lang w:val="en-US"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蒋林85095013</w:t>
            </w:r>
          </w:p>
          <w:p w14:paraId="37539103">
            <w:pPr>
              <w:pStyle w:val="5"/>
              <w:spacing w:before="88" w:line="222" w:lineRule="auto"/>
              <w:ind w:right="515"/>
              <w:jc w:val="center"/>
              <w:rPr>
                <w:spacing w:val="-11"/>
              </w:rPr>
            </w:pPr>
            <w:r>
              <w:rPr>
                <w:rFonts w:hint="eastAsia"/>
                <w:spacing w:val="-10"/>
                <w:lang w:val="en-US" w:eastAsia="zh-CN"/>
              </w:rPr>
              <w:t>卢海冉85096970</w:t>
            </w:r>
          </w:p>
        </w:tc>
      </w:tr>
      <w:tr w14:paraId="6A43D5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492" w:type="dxa"/>
            <w:vAlign w:val="center"/>
          </w:tcPr>
          <w:p w14:paraId="0AD2A018">
            <w:pPr>
              <w:pStyle w:val="5"/>
              <w:spacing w:before="193" w:line="206" w:lineRule="auto"/>
              <w:ind w:left="227"/>
              <w:jc w:val="both"/>
            </w:pPr>
            <w:r>
              <w:t>6</w:t>
            </w:r>
          </w:p>
        </w:tc>
        <w:tc>
          <w:tcPr>
            <w:tcW w:w="1605" w:type="dxa"/>
            <w:vAlign w:val="center"/>
          </w:tcPr>
          <w:p w14:paraId="6436E3C5">
            <w:pPr>
              <w:pStyle w:val="5"/>
              <w:spacing w:before="193" w:line="188" w:lineRule="auto"/>
              <w:jc w:val="center"/>
            </w:pPr>
            <w:r>
              <w:rPr>
                <w:spacing w:val="-4"/>
              </w:rPr>
              <w:t>消费品方向</w:t>
            </w:r>
          </w:p>
        </w:tc>
        <w:tc>
          <w:tcPr>
            <w:tcW w:w="1680" w:type="dxa"/>
            <w:vAlign w:val="center"/>
          </w:tcPr>
          <w:p w14:paraId="417CC3CF">
            <w:pPr>
              <w:pStyle w:val="5"/>
              <w:spacing w:before="185" w:line="206" w:lineRule="auto"/>
              <w:ind w:left="170"/>
              <w:jc w:val="center"/>
            </w:pPr>
            <w:r>
              <w:rPr>
                <w:spacing w:val="-14"/>
              </w:rPr>
              <w:t>010-68205661</w:t>
            </w:r>
          </w:p>
        </w:tc>
        <w:tc>
          <w:tcPr>
            <w:tcW w:w="3840" w:type="dxa"/>
            <w:vAlign w:val="top"/>
          </w:tcPr>
          <w:p w14:paraId="0ED65C38">
            <w:pPr>
              <w:pStyle w:val="5"/>
              <w:spacing w:before="176" w:line="188" w:lineRule="auto"/>
              <w:ind w:left="78"/>
              <w:jc w:val="center"/>
            </w:pPr>
            <w:r>
              <w:rPr>
                <w:spacing w:val="-4"/>
                <w:w w:val="99"/>
              </w:rPr>
              <w:t>化纤油剂技术</w:t>
            </w:r>
          </w:p>
        </w:tc>
        <w:tc>
          <w:tcPr>
            <w:tcW w:w="3735" w:type="dxa"/>
            <w:vAlign w:val="top"/>
          </w:tcPr>
          <w:p w14:paraId="63F31705">
            <w:pPr>
              <w:pStyle w:val="5"/>
              <w:spacing w:before="171" w:line="188" w:lineRule="auto"/>
              <w:ind w:left="107"/>
            </w:pPr>
            <w:r>
              <w:rPr>
                <w:spacing w:val="-10"/>
              </w:rPr>
              <w:t>消费品工业科</w:t>
            </w:r>
            <w:r>
              <w:rPr>
                <w:spacing w:val="-26"/>
              </w:rPr>
              <w:t xml:space="preserve"> </w:t>
            </w:r>
            <w:r>
              <w:rPr>
                <w:spacing w:val="-10"/>
              </w:rPr>
              <w:t>，顾朝晴 87852938</w:t>
            </w:r>
          </w:p>
        </w:tc>
        <w:tc>
          <w:tcPr>
            <w:tcW w:w="2805" w:type="dxa"/>
            <w:vAlign w:val="top"/>
          </w:tcPr>
          <w:p w14:paraId="50E68192">
            <w:pPr>
              <w:pStyle w:val="5"/>
              <w:spacing w:before="171" w:line="188" w:lineRule="auto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  <w:lang w:val="en-US" w:eastAsia="zh-CN"/>
              </w:rPr>
              <w:t>卢海冉85096970</w:t>
            </w:r>
          </w:p>
        </w:tc>
      </w:tr>
    </w:tbl>
    <w:p w14:paraId="0167A3A5">
      <w:pPr>
        <w:rPr>
          <w:rFonts w:ascii="Arial"/>
          <w:sz w:val="21"/>
        </w:rPr>
      </w:pPr>
    </w:p>
    <w:sectPr>
      <w:pgSz w:w="16840" w:h="11920"/>
      <w:pgMar w:top="1013" w:right="1431" w:bottom="0" w:left="144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C9836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fb2b5b11-ef5e-4e54-af28-8a5de252821c</errorID>
      <errorWord>揭榜挂帅</errorWord>
      <group>L1_Political</group>
      <groupName>政治性问题</groupName>
      <ability>L2_Keyword</ability>
      <abilityName>固定表述</abilityName>
      <candidateList>
        <item>“揭榜挂帅”</item>
      </candidateList>
      <explain>注意检查当前固定表述标点是否使用规范。</explain>
      <paraID>12B32804</paraID>
      <start>0</start>
      <end>4</end>
      <status>unmodified</status>
      <modifiedWord/>
      <trackRevisions>false</trackRevisions>
    </reviewItem>
    <reviewItem>
      <errorID>d9ff763b-1ae6-4d55-8daf-b1b2933ee1e6</errorID>
      <errorWord>揭榜挂帅</errorWord>
      <group>L1_Political</group>
      <groupName>政治性问题</groupName>
      <ability>L2_Keyword</ability>
      <abilityName>固定表述</abilityName>
      <candidateList>
        <item>“揭榜挂帅”</item>
      </candidateList>
      <explain>注意检查当前固定表述标点是否使用规范。</explain>
      <paraID>250BB206</paraID>
      <start>0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95ea734-770a-4e41-a2d1-a1dc407f17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513</Words>
  <Characters>705</Characters>
  <TotalTime>12</TotalTime>
  <ScaleCrop>false</ScaleCrop>
  <LinksUpToDate>false</LinksUpToDate>
  <CharactersWithSpaces>750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2026-08-10T01:53:27Z</dcterms:created>
  <dc:creator>JFJ55</dc:creator>
  <cp:lastModifiedBy>YXH</cp:lastModifiedBy>
  <dcterms:modified xsi:type="dcterms:W3CDTF">2026-08-10T02:27:55Z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2026-08-10T09:53:23Z</vt:filetime>
  </property>
  <property fmtid="{D5CDD505-2E9C-101B-9397-08002B2CF9AE}" pid="4" name="KSOTemplateDocerSaveRecord">
    <vt:lpwstr>eyJoZGlkIjoiNDEwODIxNTI0ZGVlNTg4MWJkMWE5NWI4YTUyMzI5MjciLCJ1c2VySWQiOiI1MDE1NDQ2NTIifQ==</vt:lpwstr>
  </property>
  <property fmtid="{D5CDD505-2E9C-101B-9397-08002B2CF9AE}" pid="5" name="KSOProductBuildVer">
    <vt:lpwstr>2052-12.1.0.26895</vt:lpwstr>
  </property>
  <property fmtid="{D5CDD505-2E9C-101B-9397-08002B2CF9AE}" pid="6" name="ICV">
    <vt:lpwstr>33FAE2D6294A487783CEFF0C0B3740E6_13</vt:lpwstr>
  </property>
</Properties>
</file>