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499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1087"/>
        <w:gridCol w:w="1097"/>
        <w:gridCol w:w="1097"/>
        <w:gridCol w:w="1097"/>
        <w:gridCol w:w="1209"/>
        <w:gridCol w:w="227"/>
        <w:gridCol w:w="1542"/>
      </w:tblGrid>
      <w:tr w14:paraId="3FBCC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2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BA51DF">
            <w:pPr>
              <w:widowControl/>
              <w:jc w:val="left"/>
              <w:textAlignment w:val="bottom"/>
              <w:rPr>
                <w:rFonts w:asci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附件：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C77265">
            <w:pPr>
              <w:rPr>
                <w:rFonts w:hint="eastAsia" w:asci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7B9213">
            <w:pPr>
              <w:rPr>
                <w:rFonts w:hint="eastAsia" w:asci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3C3216">
            <w:pPr>
              <w:rPr>
                <w:rFonts w:hint="eastAsia" w:asci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E2FB38">
            <w:pPr>
              <w:rPr>
                <w:rFonts w:hint="eastAsia" w:asci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4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236717">
            <w:pPr>
              <w:rPr>
                <w:rFonts w:hint="eastAsia" w:asci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E99585">
            <w:pPr>
              <w:rPr>
                <w:rFonts w:hint="eastAsia" w:asci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C1FD4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10" w:hRule="atLeast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30BA6C">
            <w:pPr>
              <w:widowControl/>
              <w:jc w:val="center"/>
              <w:textAlignment w:val="center"/>
              <w:rPr>
                <w:rFonts w:hint="eastAsia" w:ascii="宋体" w:eastAsia="宋体" w:cs="宋体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202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年度财政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常态化帮扶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/>
              </w:rPr>
              <w:t>资金分配结果</w:t>
            </w:r>
          </w:p>
        </w:tc>
      </w:tr>
      <w:tr w14:paraId="7263C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9" w:hRule="atLeast"/>
        </w:trPr>
        <w:tc>
          <w:tcPr>
            <w:tcW w:w="68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F3D23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名称</w:t>
            </w:r>
          </w:p>
        </w:tc>
        <w:tc>
          <w:tcPr>
            <w:tcW w:w="638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593F4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资金规模</w:t>
            </w:r>
          </w:p>
        </w:tc>
        <w:tc>
          <w:tcPr>
            <w:tcW w:w="2642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C95C8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其中</w:t>
            </w:r>
          </w:p>
        </w:tc>
        <w:tc>
          <w:tcPr>
            <w:tcW w:w="1036" w:type="pct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0E9D9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资金用途</w:t>
            </w:r>
          </w:p>
        </w:tc>
      </w:tr>
      <w:tr w14:paraId="449B9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9" w:hRule="atLeast"/>
        </w:trPr>
        <w:tc>
          <w:tcPr>
            <w:tcW w:w="68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D3B969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638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B91F5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6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E939D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中央</w:t>
            </w:r>
          </w:p>
          <w:p w14:paraId="4B5580C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安排</w:t>
            </w:r>
          </w:p>
        </w:tc>
        <w:tc>
          <w:tcPr>
            <w:tcW w:w="6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94760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省级</w:t>
            </w:r>
          </w:p>
          <w:p w14:paraId="00291BD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安排</w:t>
            </w:r>
          </w:p>
        </w:tc>
        <w:tc>
          <w:tcPr>
            <w:tcW w:w="6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A35BB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市级</w:t>
            </w:r>
          </w:p>
          <w:p w14:paraId="76DC766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安排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7FF2E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区级</w:t>
            </w:r>
          </w:p>
          <w:p w14:paraId="02FE061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安排</w:t>
            </w:r>
          </w:p>
        </w:tc>
        <w:tc>
          <w:tcPr>
            <w:tcW w:w="1036" w:type="pct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637F42">
            <w:pPr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</w:tr>
      <w:tr w14:paraId="3E6A7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2" w:hRule="atLeast"/>
        </w:trPr>
        <w:tc>
          <w:tcPr>
            <w:tcW w:w="68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692B5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eastAsia="zh-CN"/>
              </w:rPr>
              <w:t>高新区</w:t>
            </w:r>
          </w:p>
        </w:tc>
        <w:tc>
          <w:tcPr>
            <w:tcW w:w="6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6A318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67万元</w:t>
            </w:r>
          </w:p>
        </w:tc>
        <w:tc>
          <w:tcPr>
            <w:tcW w:w="6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CF55A6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0</w:t>
            </w:r>
          </w:p>
        </w:tc>
        <w:tc>
          <w:tcPr>
            <w:tcW w:w="6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12B453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7万元</w:t>
            </w:r>
          </w:p>
        </w:tc>
        <w:tc>
          <w:tcPr>
            <w:tcW w:w="64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950161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30万元</w:t>
            </w:r>
          </w:p>
        </w:tc>
        <w:tc>
          <w:tcPr>
            <w:tcW w:w="7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D3CC50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30万元</w:t>
            </w:r>
          </w:p>
        </w:tc>
        <w:tc>
          <w:tcPr>
            <w:tcW w:w="103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23C5E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/>
              </w:rPr>
              <w:t>拟用于产业项目巩固拓展脱贫攻坚成果同乡村振兴有效衔接支出</w:t>
            </w:r>
          </w:p>
        </w:tc>
      </w:tr>
    </w:tbl>
    <w:p w14:paraId="711897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jc w:val="both"/>
        <w:textAlignment w:val="auto"/>
        <w:rPr>
          <w:rFonts w:hint="default" w:ascii="仿宋_GB2312" w:hAnsi="仿宋_GB2312" w:eastAsia="仿宋_GB2312" w:cs="仿宋_GB2312"/>
          <w:spacing w:val="-6"/>
          <w:sz w:val="32"/>
          <w:szCs w:val="32"/>
          <w:lang w:val="en-US" w:eastAsia="zh-CN"/>
        </w:rPr>
      </w:pPr>
    </w:p>
    <w:p w14:paraId="1E8B51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5236" w:firstLineChars="1700"/>
        <w:jc w:val="both"/>
        <w:textAlignment w:val="auto"/>
        <w:rPr>
          <w:rFonts w:hint="default" w:ascii="仿宋_GB2312" w:hAnsi="仿宋_GB2312" w:eastAsia="仿宋_GB2312" w:cs="仿宋_GB2312"/>
          <w:spacing w:val="-6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5361AE"/>
    <w:rsid w:val="00656AB2"/>
    <w:rsid w:val="00750DF1"/>
    <w:rsid w:val="04714528"/>
    <w:rsid w:val="04BA2023"/>
    <w:rsid w:val="0A5D118E"/>
    <w:rsid w:val="0B550CF8"/>
    <w:rsid w:val="0CAE2321"/>
    <w:rsid w:val="0D587038"/>
    <w:rsid w:val="0DC86468"/>
    <w:rsid w:val="0E883238"/>
    <w:rsid w:val="0EBA5CB8"/>
    <w:rsid w:val="0FE752FB"/>
    <w:rsid w:val="10811D72"/>
    <w:rsid w:val="111A5435"/>
    <w:rsid w:val="118A5282"/>
    <w:rsid w:val="12B3683D"/>
    <w:rsid w:val="16544934"/>
    <w:rsid w:val="183F1D57"/>
    <w:rsid w:val="19183E7D"/>
    <w:rsid w:val="1DCB5271"/>
    <w:rsid w:val="1EC04BF6"/>
    <w:rsid w:val="2277156C"/>
    <w:rsid w:val="2B7D5CE8"/>
    <w:rsid w:val="2C312C9B"/>
    <w:rsid w:val="2D0A39F6"/>
    <w:rsid w:val="2D490594"/>
    <w:rsid w:val="2D7124F1"/>
    <w:rsid w:val="32943A5E"/>
    <w:rsid w:val="33ED7B40"/>
    <w:rsid w:val="34D81ECE"/>
    <w:rsid w:val="376E3B9D"/>
    <w:rsid w:val="37E551C2"/>
    <w:rsid w:val="3928701D"/>
    <w:rsid w:val="39BA34F1"/>
    <w:rsid w:val="3AE040A4"/>
    <w:rsid w:val="40574C1C"/>
    <w:rsid w:val="43477533"/>
    <w:rsid w:val="43D2242F"/>
    <w:rsid w:val="44384737"/>
    <w:rsid w:val="492E789D"/>
    <w:rsid w:val="4D9413F6"/>
    <w:rsid w:val="4EDA4CF5"/>
    <w:rsid w:val="58A3288A"/>
    <w:rsid w:val="5A500ADD"/>
    <w:rsid w:val="5AAF7962"/>
    <w:rsid w:val="5EFB0EBD"/>
    <w:rsid w:val="5F5D7619"/>
    <w:rsid w:val="639343EA"/>
    <w:rsid w:val="639F01FD"/>
    <w:rsid w:val="6C292A34"/>
    <w:rsid w:val="6D655AD2"/>
    <w:rsid w:val="6F062C24"/>
    <w:rsid w:val="6F6E5581"/>
    <w:rsid w:val="70F96818"/>
    <w:rsid w:val="712F3121"/>
    <w:rsid w:val="732136CD"/>
    <w:rsid w:val="73B1141D"/>
    <w:rsid w:val="75BC2223"/>
    <w:rsid w:val="765A4D38"/>
    <w:rsid w:val="77644920"/>
    <w:rsid w:val="79A37025"/>
    <w:rsid w:val="7A113F66"/>
    <w:rsid w:val="7CFC5DB3"/>
    <w:rsid w:val="7E1D29A8"/>
    <w:rsid w:val="7FC8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246</Words>
  <Characters>311</Characters>
  <Lines>0</Lines>
  <Paragraphs>0</Paragraphs>
  <TotalTime>0</TotalTime>
  <ScaleCrop>false</ScaleCrop>
  <LinksUpToDate>false</LinksUpToDate>
  <CharactersWithSpaces>321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2023-10-10T07:30:00Z</dcterms:created>
  <dc:creator>DELL</dc:creator>
  <cp:lastModifiedBy>高宇琦</cp:lastModifiedBy>
  <cp:lastPrinted>2024-04-28T01:53:00Z</cp:lastPrinted>
  <dcterms:modified xsi:type="dcterms:W3CDTF">2026-06-30T03:26:58Z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0EED8562FA5F4ED39BF4B311F1D3EB98_13</vt:lpwstr>
  </property>
  <property fmtid="{D5CDD505-2E9C-101B-9397-08002B2CF9AE}" pid="4" name="KSOTemplateDocerSaveRecord">
    <vt:lpwstr>eyJoZGlkIjoiYTMwZjcwMGE3Njc4Nzg5NjQwZjZhYzE4MTI3MmM3NWIiLCJ1c2VySWQiOiIxNzEwNDEzODAwIn0=</vt:lpwstr>
  </property>
</Properties>
</file>