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C502FFB9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  <w:bookmarkStart w:id="2" w:name="_GoBack"/>
      <w:bookmarkEnd w:id="2"/>
    </w:p>
    <w:p w14:paraId="EFC72AC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  <w:t>石家庄市2026年上半年</w:t>
      </w:r>
    </w:p>
    <w:p w14:paraId="C758796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/>
        </w:rPr>
        <w:t>教师资格认定确认点及咨询电话</w:t>
      </w:r>
    </w:p>
    <w:tbl>
      <w:tblPr>
        <w:tblStyle w:val="11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 w14:paraId="B9E1AD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EBDC9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县市区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1E21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F7267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D3CF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62C3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/>
              </w:rPr>
              <w:t>公告网址</w:t>
            </w:r>
          </w:p>
        </w:tc>
      </w:tr>
      <w:tr w14:paraId="490609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70EE0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DB312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07813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C9F29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B4A7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 w14:paraId="354640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7734E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</w:tcPr>
          <w:p w14:paraId="36A13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D5BE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6E70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0135</w:t>
            </w:r>
          </w:p>
          <w:p w14:paraId="4780B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D9609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 w14:paraId="0918FE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4E0D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67CC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C4E8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8681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A31B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微信公众号：长安区数据和政务服务局。</w:t>
            </w:r>
          </w:p>
        </w:tc>
      </w:tr>
      <w:tr w14:paraId="CEA45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E1B1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D74B3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266E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3FBF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AA113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公告网址：http://www.sjzqx.gov.cn/</w:t>
            </w:r>
          </w:p>
        </w:tc>
      </w:tr>
      <w:tr w14:paraId="E5317A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86F0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6B969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2342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石家庄高新区中山东路1005号行政审批局2楼213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03F6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0311-68021864</w:t>
            </w:r>
          </w:p>
          <w:p w14:paraId="991E16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061D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公告网址：http://www.shidz.gov.cn/</w:t>
            </w:r>
          </w:p>
        </w:tc>
      </w:tr>
      <w:tr w14:paraId="9D5FED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1528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6012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2251C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FD052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BBE9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 w14:paraId="CDC5E7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287A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EFBE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1FBF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75350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F8A9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  告  网   址  ：http://www.sjzlq.gov.cn/</w:t>
            </w:r>
          </w:p>
        </w:tc>
      </w:tr>
      <w:tr w14:paraId="7657F1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C7AC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95DCC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0EC1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石家庄市栾城区石栾大街786-1号 贺邦大厦政务服务中心2楼D2窗口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288E6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0311-68198229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D516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公告网址：http://www.luancheng.gov.cn/</w:t>
            </w:r>
          </w:p>
        </w:tc>
      </w:tr>
      <w:tr w14:paraId="97AEE1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5C7166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E001F5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51F0CF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2F4949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 w14:paraId="B5ABC1B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327AAA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 w14:paraId="DB371F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A5CD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1ADAC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B37029F"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CB97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532C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http://www.gyx.gov.cn/</w:t>
            </w:r>
          </w:p>
        </w:tc>
      </w:tr>
      <w:tr w14:paraId="1991BB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07E9D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F904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804A3B4"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5940FE9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 w14:paraId="6F9880FF"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E4E4A96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 w14:paraId="8E6456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52A68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42824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62D0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B0B73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6DAE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www.sjzps.gov.cn/</w:t>
            </w:r>
          </w:p>
        </w:tc>
      </w:tr>
      <w:tr w14:paraId="482A8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48563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4FA8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F94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905A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8D78C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 w14:paraId="B102F0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6817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B0744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3077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</w:tcPr>
          <w:p w14:paraId="EF381D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</w:tcPr>
          <w:p w14:paraId="FC344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 w14:paraId="67A358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BD2EB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03134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5716731"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F40350B"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D04CF03E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http://www.yuanshi.gov.cn/</w:t>
            </w:r>
          </w:p>
        </w:tc>
      </w:tr>
      <w:tr w14:paraId="7135A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0B3E9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2DFA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FF3F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30A86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7E1F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 w14:paraId="01C72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16B3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ACB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D0904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2AF3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73159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 w14:paraId="2162D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AECD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92005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1408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650C988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FBE102C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 w14:paraId="0D314E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9FA33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</w:tcPr>
          <w:p w14:paraId="53AF1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E4879F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318D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93959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 w14:paraId="4E30F4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85250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6DBB4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C82F7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766EA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143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深泽县数据和政务服务局</w:t>
            </w:r>
          </w:p>
        </w:tc>
      </w:tr>
      <w:tr w14:paraId="69825A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3A57D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40448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45C3C6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7DCF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263CB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 w14:paraId="55692A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85D3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6F72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A50B3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7C2EA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919770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公告网址：http://www.wuji.gov.cn/</w:t>
            </w:r>
          </w:p>
        </w:tc>
      </w:tr>
      <w:tr w14:paraId="01FD67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0B1FE1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EC54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A1D09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569F79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 w14:paraId="56F88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1C8AC6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 w14:paraId="BC071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B3AE2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69069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F9B873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石家庄市综合商务中心南区二楼政务服务中心8、9号窗口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32779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0311-88290076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14:paraId="212BEC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 w14:paraId="62AB7BF7">
      <w:pPr>
        <w:rPr>
          <w:rFonts w:hint="eastAsia"/>
        </w:rPr>
      </w:pPr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24785DF-6150-4F54-933A-693EE3D8CED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2" w:fontKey="{F0A2C98B-535B-49D2-9176-7C79EE04FBCD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17542BEC-68E9-4AF4-B47B-57E2CA223BF8}"/>
  </w:font>
  <w:font w:name="WPSEMBED7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8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4961890">
    <w:pPr>
      <w:pStyle w:val="8"/>
    </w:pPr>
  </w:p>
  <w:p w14:paraId="30CCF0E8">
    <w:pPr>
      <w:pStyle w:val="8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4F7FCE1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Fszod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V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WzOh3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7FCE1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AACDBDF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3C286746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multilevel"/>
    <w:tmpl w:val="00000000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216A564A"/>
    <w:rsid w:val="2C2625F4"/>
    <w:rsid w:val="2C781DA1"/>
    <w:rsid w:val="409A19BC"/>
    <w:rsid w:val="53D12D4D"/>
    <w:rsid w:val="5A405CDC"/>
    <w:rsid w:val="7E5C7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Autospacing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qFormat/>
    <w:uiPriority w:val="1"/>
  </w:style>
  <w:style w:type="table" w:default="1" w:styleId="11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3071</Words>
  <Characters>4413</Characters>
  <Paragraphs>501</Paragraphs>
  <TotalTime>17</TotalTime>
  <ScaleCrop>false</ScaleCrop>
  <LinksUpToDate>false</LinksUpToDate>
  <CharactersWithSpaces>4493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苏鹏展</cp:lastModifiedBy>
  <cp:lastPrinted>2026-03-17T02:45:00Z</cp:lastPrinted>
  <dcterms:modified xsi:type="dcterms:W3CDTF">2026-03-18T07:20:20Z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a476689718c748ffb195aa8b5351fbcb_23</vt:lpwstr>
  </property>
  <property fmtid="{D5CDD505-2E9C-101B-9397-08002B2CF9AE}" pid="5" name="KSOTemplateDocerSaveRecord">
    <vt:lpwstr>eyJoZGlkIjoiZDBiYTgwMDRmNmEyMDY4YTQ5NDNlNTE2MGYyYjFhODQiLCJ1c2VySWQiOiIxNzEwODYzODQ5In0=</vt:lpwstr>
  </property>
</Properties>
</file>