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left"/>
        <w:textAlignment w:val="auto"/>
        <w:rPr>
          <w:rFonts w:hint="eastAsia" w:ascii="黑体" w:hAnsi="黑体" w:eastAsia="黑体" w:cs="黑体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highlight w:val="none"/>
          <w:lang w:bidi="ar-SA"/>
        </w:rPr>
        <w:t>附件</w:t>
      </w:r>
      <w:r>
        <w:rPr>
          <w:rFonts w:hint="eastAsia" w:ascii="黑体" w:hAnsi="黑体" w:eastAsia="黑体" w:cs="黑体"/>
          <w:kern w:val="2"/>
          <w:sz w:val="32"/>
          <w:szCs w:val="32"/>
          <w:highlight w:val="none"/>
          <w:lang w:val="en-US" w:eastAsia="zh-CN" w:bidi="ar-SA"/>
        </w:rPr>
        <w:t>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/>
          <w:b/>
          <w:bCs/>
          <w:kern w:val="2"/>
          <w:sz w:val="44"/>
          <w:szCs w:val="44"/>
          <w:highlight w:val="none"/>
          <w:lang w:eastAsia="zh-CN" w:bidi="ar-SA"/>
        </w:rPr>
      </w:pPr>
      <w:r>
        <w:rPr>
          <w:rFonts w:hint="eastAsia"/>
          <w:b/>
          <w:bCs/>
          <w:kern w:val="2"/>
          <w:sz w:val="44"/>
          <w:szCs w:val="44"/>
          <w:highlight w:val="none"/>
          <w:lang w:val="en-US" w:eastAsia="zh-CN" w:bidi="ar-SA"/>
        </w:rPr>
        <w:t>石家庄市2024年</w:t>
      </w:r>
      <w:r>
        <w:rPr>
          <w:rFonts w:hint="eastAsia"/>
          <w:b/>
          <w:bCs/>
          <w:kern w:val="2"/>
          <w:sz w:val="44"/>
          <w:szCs w:val="44"/>
          <w:highlight w:val="none"/>
          <w:lang w:bidi="ar-SA"/>
        </w:rPr>
        <w:t>“揭榜挂帅”</w:t>
      </w:r>
      <w:r>
        <w:rPr>
          <w:rFonts w:hint="eastAsia"/>
          <w:b/>
          <w:bCs/>
          <w:kern w:val="2"/>
          <w:sz w:val="44"/>
          <w:szCs w:val="44"/>
          <w:highlight w:val="none"/>
          <w:lang w:eastAsia="zh-CN" w:bidi="ar-SA"/>
        </w:rPr>
        <w:t>制科技项目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/>
          <w:b/>
          <w:bCs/>
          <w:kern w:val="2"/>
          <w:sz w:val="44"/>
          <w:szCs w:val="44"/>
          <w:highlight w:val="none"/>
          <w:lang w:bidi="ar-SA"/>
        </w:rPr>
      </w:pPr>
      <w:r>
        <w:rPr>
          <w:rFonts w:hint="eastAsia"/>
          <w:b/>
          <w:bCs/>
          <w:kern w:val="2"/>
          <w:sz w:val="44"/>
          <w:szCs w:val="44"/>
          <w:highlight w:val="none"/>
          <w:lang w:bidi="ar-SA"/>
        </w:rPr>
        <w:t>重大需求征集表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highlight w:val="none"/>
          <w:lang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highlight w:val="none"/>
          <w:lang w:bidi="ar-SA"/>
        </w:rPr>
        <w:t>（</w:t>
      </w:r>
      <w:r>
        <w:rPr>
          <w:rFonts w:hint="eastAsia" w:ascii="楷体_GB2312" w:hAnsi="楷体_GB2312" w:eastAsia="楷体_GB2312" w:cs="楷体_GB2312"/>
          <w:kern w:val="2"/>
          <w:sz w:val="32"/>
          <w:szCs w:val="32"/>
          <w:highlight w:val="none"/>
          <w:lang w:eastAsia="zh-CN" w:bidi="ar-SA"/>
        </w:rPr>
        <w:t>行业共性</w:t>
      </w:r>
      <w:r>
        <w:rPr>
          <w:rFonts w:hint="eastAsia" w:ascii="楷体_GB2312" w:hAnsi="楷体_GB2312" w:eastAsia="楷体_GB2312" w:cs="楷体_GB2312"/>
          <w:kern w:val="2"/>
          <w:sz w:val="32"/>
          <w:szCs w:val="32"/>
          <w:highlight w:val="none"/>
          <w:lang w:bidi="ar-SA"/>
        </w:rPr>
        <w:t>类</w:t>
      </w: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highlight w:val="none"/>
          <w:lang w:bidi="ar-SA"/>
        </w:rPr>
        <w:t>）</w:t>
      </w:r>
      <w:bookmarkStart w:id="0" w:name="_GoBack"/>
      <w:bookmarkEnd w:id="0"/>
    </w:p>
    <w:p>
      <w:pPr>
        <w:jc w:val="left"/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</w:pPr>
      <w:r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  <w:t>一、</w:t>
      </w:r>
      <w:r>
        <w:rPr>
          <w:rFonts w:hint="eastAsia"/>
          <w:b/>
          <w:bCs/>
          <w:kern w:val="2"/>
          <w:sz w:val="28"/>
          <w:szCs w:val="28"/>
          <w:highlight w:val="none"/>
          <w:lang w:eastAsia="zh-CN" w:bidi="ar-SA"/>
        </w:rPr>
        <w:t>需求</w:t>
      </w:r>
      <w:r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  <w:t>方基本信息</w:t>
      </w:r>
    </w:p>
    <w:tbl>
      <w:tblPr>
        <w:tblStyle w:val="3"/>
        <w:tblW w:w="96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7"/>
        <w:gridCol w:w="835"/>
        <w:gridCol w:w="1190"/>
        <w:gridCol w:w="449"/>
        <w:gridCol w:w="783"/>
        <w:gridCol w:w="793"/>
        <w:gridCol w:w="781"/>
        <w:gridCol w:w="848"/>
        <w:gridCol w:w="396"/>
        <w:gridCol w:w="479"/>
        <w:gridCol w:w="1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9690" w:type="dxa"/>
            <w:gridSpan w:val="11"/>
            <w:vAlign w:val="center"/>
          </w:tcPr>
          <w:p>
            <w:pPr>
              <w:jc w:val="lef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eastAsia="zh-CN" w:bidi="ar-SA"/>
              </w:rPr>
              <w:t>牵头发榜</w:t>
            </w: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bidi="ar-SA"/>
              </w:rPr>
              <w:t>方基本信息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名称</w:t>
            </w:r>
          </w:p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（盖章）</w:t>
            </w:r>
          </w:p>
        </w:tc>
        <w:tc>
          <w:tcPr>
            <w:tcW w:w="4831" w:type="dxa"/>
            <w:gridSpan w:val="6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172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统一社会信用代码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注册地址</w:t>
            </w:r>
          </w:p>
        </w:tc>
        <w:tc>
          <w:tcPr>
            <w:tcW w:w="4831" w:type="dxa"/>
            <w:gridSpan w:val="6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172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所属县（市、区）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注册时间</w:t>
            </w:r>
          </w:p>
        </w:tc>
        <w:tc>
          <w:tcPr>
            <w:tcW w:w="2474" w:type="dxa"/>
            <w:gridSpan w:val="3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357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注册资金</w:t>
            </w:r>
          </w:p>
        </w:tc>
        <w:tc>
          <w:tcPr>
            <w:tcW w:w="3272" w:type="dxa"/>
            <w:gridSpan w:val="4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性质</w:t>
            </w:r>
          </w:p>
        </w:tc>
        <w:tc>
          <w:tcPr>
            <w:tcW w:w="8103" w:type="dxa"/>
            <w:gridSpan w:val="10"/>
            <w:vAlign w:val="center"/>
          </w:tcPr>
          <w:p>
            <w:pPr>
              <w:jc w:val="left"/>
              <w:rPr>
                <w:rFonts w:hint="eastAsia"/>
                <w:kern w:val="2"/>
                <w:highlight w:val="none"/>
                <w:u w:val="singl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国有       </w:t>
            </w: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私营          </w:t>
            </w: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>其它</w:t>
            </w:r>
            <w:r>
              <w:rPr>
                <w:rFonts w:hint="eastAsia"/>
                <w:kern w:val="2"/>
                <w:highlight w:val="none"/>
                <w:u w:val="single"/>
                <w:lang w:bidi="ar-SA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法定代表人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姓名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restart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联系人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姓名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continue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职务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电子邮箱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2" w:hRule="exact"/>
        </w:trPr>
        <w:tc>
          <w:tcPr>
            <w:tcW w:w="9690" w:type="dxa"/>
            <w:gridSpan w:val="11"/>
          </w:tcPr>
          <w:p>
            <w:pPr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简介（发展历程、行业内所处地位、所获资质或奖励等，500字以内）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9690" w:type="dxa"/>
            <w:gridSpan w:val="11"/>
            <w:vAlign w:val="center"/>
          </w:tcPr>
          <w:p>
            <w:pPr>
              <w:jc w:val="left"/>
              <w:rPr>
                <w:rFonts w:hint="eastAsia" w:eastAsia="宋体"/>
                <w:b/>
                <w:bCs/>
                <w:kern w:val="2"/>
                <w:sz w:val="28"/>
                <w:szCs w:val="28"/>
                <w:highlight w:val="none"/>
                <w:lang w:eastAsia="zh-CN" w:bidi="ar-SA"/>
              </w:rPr>
            </w:pP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bidi="ar-SA"/>
              </w:rPr>
              <w:t>上年度主要经营指标</w:t>
            </w:r>
          </w:p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职工总数（人）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研究开发人员（人）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销售收入总额（万元）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利税总额（万元）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研发经费投入（万元）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研发经费占年销售收入比重(%)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exact"/>
        </w:trPr>
        <w:tc>
          <w:tcPr>
            <w:tcW w:w="24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是否拥有省级及以上研发平台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b/>
                <w:bCs/>
                <w:kern w:val="2"/>
                <w:highlight w:val="none"/>
                <w:lang w:bidi="ar-SA"/>
              </w:rPr>
              <w:t>是/否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研发平台名称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</w:tbl>
    <w:p>
      <w:pPr>
        <w:jc w:val="left"/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</w:pPr>
    </w:p>
    <w:tbl>
      <w:tblPr>
        <w:tblStyle w:val="3"/>
        <w:tblW w:w="96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7"/>
        <w:gridCol w:w="835"/>
        <w:gridCol w:w="1190"/>
        <w:gridCol w:w="449"/>
        <w:gridCol w:w="783"/>
        <w:gridCol w:w="793"/>
        <w:gridCol w:w="781"/>
        <w:gridCol w:w="848"/>
        <w:gridCol w:w="396"/>
        <w:gridCol w:w="479"/>
        <w:gridCol w:w="1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9690" w:type="dxa"/>
            <w:gridSpan w:val="11"/>
            <w:vAlign w:val="center"/>
          </w:tcPr>
          <w:p>
            <w:pPr>
              <w:jc w:val="lef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eastAsia="zh-CN" w:bidi="ar-SA"/>
              </w:rPr>
              <w:t>联合发榜单位</w:t>
            </w: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  <w:t>1</w:t>
            </w: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bidi="ar-SA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名称</w:t>
            </w:r>
          </w:p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（盖章）</w:t>
            </w:r>
          </w:p>
        </w:tc>
        <w:tc>
          <w:tcPr>
            <w:tcW w:w="4831" w:type="dxa"/>
            <w:gridSpan w:val="6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172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统一社会信用代码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注册地址</w:t>
            </w:r>
          </w:p>
        </w:tc>
        <w:tc>
          <w:tcPr>
            <w:tcW w:w="4831" w:type="dxa"/>
            <w:gridSpan w:val="6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172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所属县（市、区）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注册时间</w:t>
            </w:r>
          </w:p>
        </w:tc>
        <w:tc>
          <w:tcPr>
            <w:tcW w:w="2474" w:type="dxa"/>
            <w:gridSpan w:val="3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357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注册资金</w:t>
            </w:r>
          </w:p>
        </w:tc>
        <w:tc>
          <w:tcPr>
            <w:tcW w:w="3272" w:type="dxa"/>
            <w:gridSpan w:val="4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性质</w:t>
            </w:r>
          </w:p>
        </w:tc>
        <w:tc>
          <w:tcPr>
            <w:tcW w:w="8103" w:type="dxa"/>
            <w:gridSpan w:val="10"/>
            <w:vAlign w:val="center"/>
          </w:tcPr>
          <w:p>
            <w:pPr>
              <w:jc w:val="left"/>
              <w:rPr>
                <w:rFonts w:hint="eastAsia"/>
                <w:kern w:val="2"/>
                <w:highlight w:val="none"/>
                <w:u w:val="singl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国有       </w:t>
            </w: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私营          </w:t>
            </w: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>其它</w:t>
            </w:r>
            <w:r>
              <w:rPr>
                <w:rFonts w:hint="eastAsia"/>
                <w:kern w:val="2"/>
                <w:highlight w:val="none"/>
                <w:u w:val="single"/>
                <w:lang w:bidi="ar-SA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法定代表人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姓名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restart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联系人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姓名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continue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职务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电子邮箱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9" w:hRule="exact"/>
        </w:trPr>
        <w:tc>
          <w:tcPr>
            <w:tcW w:w="9690" w:type="dxa"/>
            <w:gridSpan w:val="11"/>
          </w:tcPr>
          <w:p>
            <w:pPr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简介（发展历程、行业内所处地位、所获资质或奖励等，500字以内）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9690" w:type="dxa"/>
            <w:gridSpan w:val="11"/>
            <w:vAlign w:val="center"/>
          </w:tcPr>
          <w:p>
            <w:pPr>
              <w:jc w:val="left"/>
              <w:rPr>
                <w:rFonts w:hint="eastAsia" w:eastAsia="宋体"/>
                <w:b/>
                <w:bCs/>
                <w:kern w:val="2"/>
                <w:sz w:val="28"/>
                <w:szCs w:val="28"/>
                <w:highlight w:val="none"/>
                <w:lang w:eastAsia="zh-CN" w:bidi="ar-SA"/>
              </w:rPr>
            </w:pP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bidi="ar-SA"/>
              </w:rPr>
              <w:t>上年度主要经营指标</w:t>
            </w:r>
          </w:p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职工总数（人）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研究开发人员（人）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销售收入总额（万元）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利税总额（万元）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研发经费投入（万元）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研发经费占年销售收入比重(%)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exact"/>
        </w:trPr>
        <w:tc>
          <w:tcPr>
            <w:tcW w:w="24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是否拥有省级及以上研发平台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b/>
                <w:bCs/>
                <w:kern w:val="2"/>
                <w:highlight w:val="none"/>
                <w:lang w:bidi="ar-SA"/>
              </w:rPr>
              <w:t>是/否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研发平台名称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</w:tbl>
    <w:p>
      <w:pPr>
        <w:jc w:val="left"/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</w:pPr>
    </w:p>
    <w:tbl>
      <w:tblPr>
        <w:tblStyle w:val="3"/>
        <w:tblW w:w="96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7"/>
        <w:gridCol w:w="835"/>
        <w:gridCol w:w="1190"/>
        <w:gridCol w:w="449"/>
        <w:gridCol w:w="783"/>
        <w:gridCol w:w="793"/>
        <w:gridCol w:w="781"/>
        <w:gridCol w:w="848"/>
        <w:gridCol w:w="396"/>
        <w:gridCol w:w="479"/>
        <w:gridCol w:w="1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9690" w:type="dxa"/>
            <w:gridSpan w:val="11"/>
            <w:vAlign w:val="center"/>
          </w:tcPr>
          <w:p>
            <w:pPr>
              <w:jc w:val="lef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eastAsia="zh-CN" w:bidi="ar-SA"/>
              </w:rPr>
              <w:t>联合发榜单位</w:t>
            </w: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  <w:t>2</w:t>
            </w: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bidi="ar-SA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名称</w:t>
            </w:r>
          </w:p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（盖章）</w:t>
            </w:r>
          </w:p>
        </w:tc>
        <w:tc>
          <w:tcPr>
            <w:tcW w:w="4831" w:type="dxa"/>
            <w:gridSpan w:val="6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172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统一社会信用代码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注册地址</w:t>
            </w:r>
          </w:p>
        </w:tc>
        <w:tc>
          <w:tcPr>
            <w:tcW w:w="4831" w:type="dxa"/>
            <w:gridSpan w:val="6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172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所属县（市、区）</w:t>
            </w:r>
          </w:p>
        </w:tc>
        <w:tc>
          <w:tcPr>
            <w:tcW w:w="1549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注册时间</w:t>
            </w:r>
          </w:p>
        </w:tc>
        <w:tc>
          <w:tcPr>
            <w:tcW w:w="2474" w:type="dxa"/>
            <w:gridSpan w:val="3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357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注册资金</w:t>
            </w:r>
          </w:p>
        </w:tc>
        <w:tc>
          <w:tcPr>
            <w:tcW w:w="3272" w:type="dxa"/>
            <w:gridSpan w:val="4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性质</w:t>
            </w:r>
          </w:p>
        </w:tc>
        <w:tc>
          <w:tcPr>
            <w:tcW w:w="8103" w:type="dxa"/>
            <w:gridSpan w:val="10"/>
            <w:vAlign w:val="center"/>
          </w:tcPr>
          <w:p>
            <w:pPr>
              <w:jc w:val="left"/>
              <w:rPr>
                <w:rFonts w:hint="eastAsia"/>
                <w:kern w:val="2"/>
                <w:highlight w:val="none"/>
                <w:u w:val="singl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国有       </w:t>
            </w: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私营          </w:t>
            </w: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>其它</w:t>
            </w:r>
            <w:r>
              <w:rPr>
                <w:rFonts w:hint="eastAsia"/>
                <w:kern w:val="2"/>
                <w:highlight w:val="none"/>
                <w:u w:val="single"/>
                <w:lang w:bidi="ar-SA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法定代表人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姓名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restart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联系人</w:t>
            </w: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姓名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联系电话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1587" w:type="dxa"/>
            <w:vMerge w:val="continue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2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职务</w:t>
            </w: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  <w:tc>
          <w:tcPr>
            <w:tcW w:w="2025" w:type="dxa"/>
            <w:gridSpan w:val="3"/>
            <w:vAlign w:val="center"/>
          </w:tcPr>
          <w:p>
            <w:pPr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电子邮箱</w:t>
            </w:r>
          </w:p>
        </w:tc>
        <w:tc>
          <w:tcPr>
            <w:tcW w:w="2028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9" w:hRule="exact"/>
        </w:trPr>
        <w:tc>
          <w:tcPr>
            <w:tcW w:w="9690" w:type="dxa"/>
            <w:gridSpan w:val="11"/>
          </w:tcPr>
          <w:p>
            <w:pPr>
              <w:rPr>
                <w:rFonts w:hint="eastAsia"/>
                <w:b/>
                <w:bCs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单位</w:t>
            </w:r>
            <w:r>
              <w:rPr>
                <w:rFonts w:hint="eastAsia"/>
                <w:kern w:val="2"/>
                <w:highlight w:val="none"/>
                <w:lang w:bidi="ar-SA"/>
              </w:rPr>
              <w:t>简介（发展历程、行业内所处地位、所获资质或奖励等，500字以内）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9690" w:type="dxa"/>
            <w:gridSpan w:val="11"/>
            <w:vAlign w:val="center"/>
          </w:tcPr>
          <w:p>
            <w:pPr>
              <w:jc w:val="left"/>
              <w:rPr>
                <w:rFonts w:hint="eastAsia" w:eastAsia="宋体"/>
                <w:b/>
                <w:bCs/>
                <w:kern w:val="2"/>
                <w:sz w:val="28"/>
                <w:szCs w:val="28"/>
                <w:highlight w:val="none"/>
                <w:lang w:eastAsia="zh-CN" w:bidi="ar-SA"/>
              </w:rPr>
            </w:pPr>
            <w:r>
              <w:rPr>
                <w:rFonts w:hint="eastAsia"/>
                <w:b/>
                <w:bCs/>
                <w:kern w:val="2"/>
                <w:sz w:val="28"/>
                <w:szCs w:val="28"/>
                <w:highlight w:val="none"/>
                <w:lang w:bidi="ar-SA"/>
              </w:rPr>
              <w:t>上年度主要经营指标</w:t>
            </w:r>
          </w:p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职工总数（人）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研究开发人员（人）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销售收入总额（万元）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利税总额（万元）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exact"/>
        </w:trPr>
        <w:tc>
          <w:tcPr>
            <w:tcW w:w="2422" w:type="dxa"/>
            <w:gridSpan w:val="2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研发经费投入（万元）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  <w:tc>
          <w:tcPr>
            <w:tcW w:w="24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研发经费占年销售收入比重(%)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exact"/>
        </w:trPr>
        <w:tc>
          <w:tcPr>
            <w:tcW w:w="24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是否拥有省级及以上研发平台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center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b/>
                <w:bCs/>
                <w:kern w:val="2"/>
                <w:highlight w:val="none"/>
                <w:lang w:bidi="ar-SA"/>
              </w:rPr>
              <w:t>是/否</w:t>
            </w:r>
          </w:p>
        </w:tc>
        <w:tc>
          <w:tcPr>
            <w:tcW w:w="2422" w:type="dxa"/>
            <w:gridSpan w:val="3"/>
            <w:vAlign w:val="center"/>
          </w:tcPr>
          <w:p>
            <w:pPr>
              <w:jc w:val="left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研发平台名称</w:t>
            </w:r>
          </w:p>
        </w:tc>
        <w:tc>
          <w:tcPr>
            <w:tcW w:w="2424" w:type="dxa"/>
            <w:gridSpan w:val="3"/>
            <w:vAlign w:val="center"/>
          </w:tcPr>
          <w:p>
            <w:pPr>
              <w:jc w:val="left"/>
              <w:rPr>
                <w:rFonts w:hint="eastAsia"/>
                <w:b/>
                <w:bCs/>
                <w:kern w:val="2"/>
                <w:szCs w:val="20"/>
                <w:highlight w:val="none"/>
                <w:lang w:bidi="ar-SA"/>
              </w:rPr>
            </w:pPr>
          </w:p>
        </w:tc>
      </w:tr>
    </w:tbl>
    <w:p>
      <w:pPr>
        <w:jc w:val="left"/>
        <w:rPr>
          <w:rFonts w:hint="eastAsia"/>
          <w:b/>
          <w:bCs/>
          <w:kern w:val="2"/>
          <w:sz w:val="28"/>
          <w:szCs w:val="28"/>
          <w:highlight w:val="none"/>
          <w:lang w:val="en-US" w:eastAsia="zh-CN" w:bidi="ar-SA"/>
        </w:rPr>
      </w:pPr>
    </w:p>
    <w:p>
      <w:pPr>
        <w:jc w:val="left"/>
        <w:rPr>
          <w:rFonts w:hint="default" w:eastAsia="宋体"/>
          <w:b/>
          <w:bCs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/>
          <w:b/>
          <w:bCs/>
          <w:kern w:val="2"/>
          <w:sz w:val="28"/>
          <w:szCs w:val="28"/>
          <w:highlight w:val="none"/>
          <w:lang w:val="en-US" w:eastAsia="zh-CN" w:bidi="ar-SA"/>
        </w:rPr>
        <w:t>······（如有多家联合发榜单位可自行添加基本信息项目栏）</w:t>
      </w:r>
    </w:p>
    <w:p>
      <w:pPr>
        <w:jc w:val="left"/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</w:pPr>
    </w:p>
    <w:p>
      <w:pPr>
        <w:jc w:val="left"/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</w:pPr>
      <w:r>
        <w:rPr>
          <w:rFonts w:hint="eastAsia"/>
          <w:b/>
          <w:bCs/>
          <w:kern w:val="2"/>
          <w:sz w:val="28"/>
          <w:szCs w:val="28"/>
          <w:highlight w:val="none"/>
          <w:lang w:eastAsia="zh-CN" w:bidi="ar-SA"/>
        </w:rPr>
        <w:t>二</w:t>
      </w:r>
      <w:r>
        <w:rPr>
          <w:rFonts w:hint="eastAsia"/>
          <w:b/>
          <w:bCs/>
          <w:kern w:val="2"/>
          <w:sz w:val="28"/>
          <w:szCs w:val="28"/>
          <w:highlight w:val="none"/>
          <w:lang w:bidi="ar-SA"/>
        </w:rPr>
        <w:t>、技术需求信息</w:t>
      </w:r>
    </w:p>
    <w:tbl>
      <w:tblPr>
        <w:tblStyle w:val="3"/>
        <w:tblW w:w="96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2"/>
        <w:gridCol w:w="81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eastAsia="zh-CN" w:bidi="ar-SA"/>
              </w:rPr>
              <w:t>行业共性</w:t>
            </w:r>
            <w:r>
              <w:rPr>
                <w:rFonts w:hint="eastAsia"/>
                <w:kern w:val="2"/>
                <w:highlight w:val="none"/>
                <w:lang w:bidi="ar-SA"/>
              </w:rPr>
              <w:t>技术需求名称</w:t>
            </w:r>
          </w:p>
        </w:tc>
        <w:tc>
          <w:tcPr>
            <w:tcW w:w="8103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技术领域</w:t>
            </w:r>
          </w:p>
        </w:tc>
        <w:tc>
          <w:tcPr>
            <w:tcW w:w="8103" w:type="dxa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 xml:space="preserve">电子信息 </w:t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 </w:t>
            </w:r>
            <w:r>
              <w:rPr>
                <w:rFonts w:hint="eastAsia"/>
                <w:kern w:val="2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>生物医药</w:t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 </w:t>
            </w: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 xml:space="preserve"> </w:t>
            </w:r>
            <w:r>
              <w:rPr>
                <w:rFonts w:hint="eastAsia"/>
                <w:kern w:val="2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 xml:space="preserve">装备制造 </w:t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 </w:t>
            </w:r>
            <w:r>
              <w:rPr>
                <w:rFonts w:hint="eastAsia"/>
                <w:kern w:val="2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>现代农业</w:t>
            </w:r>
            <w:r>
              <w:rPr>
                <w:rFonts w:hint="eastAsia"/>
                <w:kern w:val="2"/>
                <w:highlight w:val="none"/>
                <w:lang w:bidi="ar-SA"/>
              </w:rPr>
              <w:t xml:space="preserve"> </w:t>
            </w:r>
          </w:p>
          <w:p>
            <w:pPr>
              <w:snapToGrid w:val="0"/>
              <w:spacing w:line="400" w:lineRule="exact"/>
              <w:jc w:val="left"/>
              <w:rPr>
                <w:rFonts w:hint="default" w:eastAsia="宋体"/>
                <w:kern w:val="2"/>
                <w:highlight w:val="none"/>
                <w:lang w:val="en-US" w:eastAsia="zh-CN"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sym w:font="Wingdings" w:char="00A8"/>
            </w:r>
            <w:r>
              <w:rPr>
                <w:rFonts w:hint="eastAsia"/>
                <w:kern w:val="2"/>
                <w:highlight w:val="none"/>
                <w:lang w:bidi="ar-SA"/>
              </w:rPr>
              <w:t>其它领域</w:t>
            </w: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 xml:space="preserve">  领域名称：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highlight w:val="none"/>
                <w:lang w:bidi="ar-SA"/>
              </w:rPr>
              <w:t>拟支付揭榜方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eastAsia="zh-CN" w:bidi="ar-SA"/>
              </w:rPr>
              <w:t>总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bidi="ar-SA"/>
              </w:rPr>
              <w:t>费用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eastAsia="zh-CN" w:bidi="ar-SA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val="en-US" w:eastAsia="zh-CN" w:bidi="ar-SA"/>
              </w:rPr>
              <w:t>榜额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eastAsia="zh-CN" w:bidi="ar-SA"/>
              </w:rPr>
              <w:t>）</w:t>
            </w:r>
          </w:p>
        </w:tc>
        <w:tc>
          <w:tcPr>
            <w:tcW w:w="8103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highlight w:val="none"/>
                <w:lang w:val="en-US" w:eastAsia="zh-CN" w:bidi="ar-SA"/>
              </w:rPr>
              <w:t xml:space="preserve">        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eastAsia="zh-CN" w:bidi="ar-SA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bidi="ar-SA"/>
              </w:rPr>
              <w:t>万元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eastAsia="zh-CN" w:bidi="ar-SA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highlight w:val="none"/>
                <w:lang w:bidi="ar-SA"/>
              </w:rPr>
              <w:t>项目计划总投入</w:t>
            </w:r>
          </w:p>
        </w:tc>
        <w:tc>
          <w:tcPr>
            <w:tcW w:w="8103" w:type="dxa"/>
            <w:vAlign w:val="center"/>
          </w:tcPr>
          <w:p>
            <w:pPr>
              <w:adjustRightInd w:val="0"/>
              <w:snapToGrid w:val="0"/>
              <w:spacing w:line="400" w:lineRule="exact"/>
              <w:ind w:firstLine="3990" w:firstLineChars="1900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sz w:val="21"/>
                <w:szCs w:val="21"/>
                <w:highlight w:val="none"/>
                <w:lang w:eastAsia="zh-CN" w:bidi="ar-SA"/>
              </w:rPr>
              <w:t>（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bidi="ar-SA"/>
              </w:rPr>
              <w:t>万元</w:t>
            </w:r>
            <w:r>
              <w:rPr>
                <w:rFonts w:hint="eastAsia"/>
                <w:kern w:val="2"/>
                <w:sz w:val="21"/>
                <w:szCs w:val="21"/>
                <w:highlight w:val="none"/>
                <w:lang w:eastAsia="zh-CN" w:bidi="ar-SA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exact"/>
        </w:trPr>
        <w:tc>
          <w:tcPr>
            <w:tcW w:w="1592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技术攻关</w:t>
            </w:r>
          </w:p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时限要求</w:t>
            </w:r>
          </w:p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需求</w:t>
            </w:r>
          </w:p>
        </w:tc>
        <w:tc>
          <w:tcPr>
            <w:tcW w:w="8103" w:type="dxa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hint="eastAsia"/>
                <w:kern w:val="2"/>
                <w:szCs w:val="20"/>
                <w:highlight w:val="none"/>
                <w:lang w:bidi="ar-SA"/>
              </w:rPr>
            </w:pP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自202</w:t>
            </w:r>
            <w:r>
              <w:rPr>
                <w:rFonts w:hint="eastAsia"/>
                <w:kern w:val="2"/>
                <w:szCs w:val="20"/>
                <w:highlight w:val="none"/>
                <w:lang w:val="en-US" w:eastAsia="zh-CN" w:bidi="ar-SA"/>
              </w:rPr>
              <w:t>4</w:t>
            </w:r>
            <w:r>
              <w:rPr>
                <w:rFonts w:hint="eastAsia"/>
                <w:kern w:val="2"/>
                <w:szCs w:val="20"/>
                <w:highlight w:val="none"/>
                <w:lang w:bidi="ar-SA"/>
              </w:rPr>
              <w:t>年  月-   年  月（一般不超过3年）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6" w:hRule="exact"/>
        </w:trPr>
        <w:tc>
          <w:tcPr>
            <w:tcW w:w="9695" w:type="dxa"/>
            <w:gridSpan w:val="2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1.需求背景（介绍背景，阐述突破该项技术难题</w:t>
            </w:r>
            <w:r>
              <w:rPr>
                <w:rFonts w:hint="eastAsia"/>
                <w:kern w:val="2"/>
                <w:highlight w:val="none"/>
                <w:lang w:bidi="ar-SA"/>
              </w:rPr>
              <w:t>对本行业</w:t>
            </w:r>
            <w:r>
              <w:rPr>
                <w:rFonts w:hint="eastAsia"/>
                <w:kern w:val="2"/>
                <w:highlight w:val="none"/>
                <w:lang w:bidi="ar-SA"/>
              </w:rPr>
              <w:t>或</w:t>
            </w: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>石家庄市</w:t>
            </w:r>
            <w:r>
              <w:rPr>
                <w:rFonts w:hint="eastAsia"/>
                <w:kern w:val="2"/>
                <w:highlight w:val="none"/>
                <w:lang w:bidi="ar-SA"/>
              </w:rPr>
              <w:t>相关产业发展的重要意义，500字以内）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6" w:hRule="exact"/>
        </w:trPr>
        <w:tc>
          <w:tcPr>
            <w:tcW w:w="9695" w:type="dxa"/>
            <w:gridSpan w:val="2"/>
          </w:tcPr>
          <w:p>
            <w:pPr>
              <w:numPr>
                <w:ilvl w:val="0"/>
                <w:numId w:val="1"/>
              </w:numPr>
              <w:snapToGrid w:val="0"/>
              <w:spacing w:line="400" w:lineRule="exac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需求内容（技术攻关内容、预期目标及成果交付形式，以及预期实现的经济社会效益等，1000字以内）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5" w:hRule="exact"/>
        </w:trPr>
        <w:tc>
          <w:tcPr>
            <w:tcW w:w="9695" w:type="dxa"/>
            <w:gridSpan w:val="2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 xml:space="preserve">  其中：研发目标或技术参数需求（须填写明确技术指标参数）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8" w:hRule="exact"/>
        </w:trPr>
        <w:tc>
          <w:tcPr>
            <w:tcW w:w="9695" w:type="dxa"/>
            <w:gridSpan w:val="2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bidi="ar-SA"/>
              </w:rPr>
              <w:t>3.需求方基础和条件</w:t>
            </w:r>
            <w:r>
              <w:rPr>
                <w:rFonts w:hint="eastAsia"/>
                <w:kern w:val="2"/>
                <w:highlight w:val="none"/>
                <w:lang w:bidi="ar-SA"/>
              </w:rPr>
              <w:t>（</w:t>
            </w:r>
            <w:r>
              <w:rPr>
                <w:rFonts w:hint="eastAsia"/>
                <w:kern w:val="2"/>
                <w:highlight w:val="none"/>
                <w:lang w:eastAsia="zh-CN" w:bidi="ar-SA"/>
              </w:rPr>
              <w:t>牵头发榜</w:t>
            </w:r>
            <w:r>
              <w:rPr>
                <w:rFonts w:hint="eastAsia"/>
                <w:kern w:val="2"/>
                <w:highlight w:val="none"/>
                <w:lang w:bidi="ar-SA"/>
              </w:rPr>
              <w:t>方</w:t>
            </w:r>
            <w:r>
              <w:rPr>
                <w:rFonts w:hint="eastAsia"/>
                <w:kern w:val="2"/>
                <w:highlight w:val="none"/>
                <w:lang w:eastAsia="zh-CN" w:bidi="ar-SA"/>
              </w:rPr>
              <w:t>及联合发榜单位的</w:t>
            </w:r>
            <w:r>
              <w:rPr>
                <w:rFonts w:hint="eastAsia"/>
                <w:kern w:val="2"/>
                <w:highlight w:val="none"/>
                <w:lang w:bidi="ar-SA"/>
              </w:rPr>
              <w:t>研发基础、知识产权、产业化条件）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8" w:hRule="exact"/>
        </w:trPr>
        <w:tc>
          <w:tcPr>
            <w:tcW w:w="9695" w:type="dxa"/>
            <w:gridSpan w:val="2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>3</w:t>
            </w:r>
            <w:r>
              <w:rPr>
                <w:rFonts w:hint="eastAsia"/>
                <w:kern w:val="2"/>
                <w:highlight w:val="none"/>
                <w:lang w:bidi="ar-SA"/>
              </w:rPr>
              <w:t>.对揭榜方要求（包括对揭榜方单位属性、资质水平以及技术难题解决时限要求等，500字以内）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5" w:hRule="exact"/>
        </w:trPr>
        <w:tc>
          <w:tcPr>
            <w:tcW w:w="9695" w:type="dxa"/>
            <w:gridSpan w:val="2"/>
          </w:tcPr>
          <w:p>
            <w:pPr>
              <w:snapToGrid w:val="0"/>
              <w:spacing w:line="400" w:lineRule="exact"/>
              <w:rPr>
                <w:rFonts w:hint="eastAsia"/>
                <w:kern w:val="2"/>
                <w:highlight w:val="none"/>
                <w:lang w:bidi="ar-SA"/>
              </w:rPr>
            </w:pPr>
            <w:r>
              <w:rPr>
                <w:rFonts w:hint="eastAsia"/>
                <w:kern w:val="2"/>
                <w:highlight w:val="none"/>
                <w:lang w:val="en-US" w:eastAsia="zh-CN" w:bidi="ar-SA"/>
              </w:rPr>
              <w:t>4</w:t>
            </w:r>
            <w:r>
              <w:rPr>
                <w:rFonts w:hint="eastAsia"/>
                <w:kern w:val="2"/>
                <w:highlight w:val="none"/>
                <w:lang w:bidi="ar-SA"/>
              </w:rPr>
              <w:t>.预期合作方式（</w:t>
            </w:r>
            <w:r>
              <w:rPr>
                <w:rFonts w:hint="eastAsia"/>
                <w:kern w:val="2"/>
                <w:highlight w:val="none"/>
                <w:lang w:bidi="ar-SA"/>
              </w:rPr>
              <w:t>包括</w:t>
            </w:r>
            <w:r>
              <w:rPr>
                <w:rFonts w:hint="eastAsia"/>
                <w:kern w:val="2"/>
                <w:highlight w:val="none"/>
                <w:lang w:eastAsia="zh-CN" w:bidi="ar-SA"/>
              </w:rPr>
              <w:t>牵头发榜单位、联合发榜单位、揭榜单位之间的</w:t>
            </w:r>
            <w:r>
              <w:rPr>
                <w:rFonts w:hint="eastAsia"/>
                <w:kern w:val="2"/>
                <w:highlight w:val="none"/>
                <w:lang w:bidi="ar-SA"/>
              </w:rPr>
              <w:t>产权归属、利益分配等</w:t>
            </w:r>
            <w:r>
              <w:rPr>
                <w:rFonts w:hint="eastAsia"/>
                <w:kern w:val="2"/>
                <w:highlight w:val="none"/>
                <w:lang w:bidi="ar-SA"/>
              </w:rPr>
              <w:t>）</w:t>
            </w:r>
          </w:p>
        </w:tc>
      </w:tr>
    </w:tbl>
    <w:p>
      <w:pPr>
        <w:rPr>
          <w:highlight w:val="none"/>
        </w:rPr>
      </w:pPr>
    </w:p>
    <w:sectPr>
      <w:footerReference r:id="rId3" w:type="default"/>
      <w:footerReference r:id="rId4" w:type="even"/>
      <w:pgSz w:w="11906" w:h="16838"/>
      <w:pgMar w:top="1701" w:right="1418" w:bottom="1418" w:left="1418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等线">
    <w:altName w:val="更纱黑体 SC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更纱黑体 S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2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更纱黑体 SC">
    <w:panose1 w:val="02000500000000000000"/>
    <w:charset w:val="86"/>
    <w:family w:val="auto"/>
    <w:pitch w:val="default"/>
    <w:sig w:usb0="F00002FF" w:usb1="6BDFFDFF" w:usb2="0000001F" w:usb3="00100000" w:csb0="2004019F" w:csb1="C4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sz w:val="28"/>
        <w:szCs w:val="28"/>
      </w:rPr>
    </w:pP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- 4 -</w:t>
    </w:r>
    <w:r>
      <w:rPr>
        <w:rStyle w:val="5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567053"/>
    <w:multiLevelType w:val="singleLevel"/>
    <w:tmpl w:val="62567053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I0MDY2NDAzYWIxNTZmYmMyNzU3MjY0OTAyNmE5ODcifQ=="/>
  </w:docVars>
  <w:rsids>
    <w:rsidRoot w:val="007249DE"/>
    <w:rsid w:val="007249DE"/>
    <w:rsid w:val="00D153C5"/>
    <w:rsid w:val="09C90605"/>
    <w:rsid w:val="0C5401F9"/>
    <w:rsid w:val="3CBD19E5"/>
    <w:rsid w:val="3D081A0B"/>
    <w:rsid w:val="3FFEAA5C"/>
    <w:rsid w:val="4EF456FF"/>
    <w:rsid w:val="55AF565F"/>
    <w:rsid w:val="6BFA4E83"/>
    <w:rsid w:val="AE7F23CB"/>
    <w:rsid w:val="BBFAF87C"/>
    <w:rsid w:val="BC1F9D2C"/>
    <w:rsid w:val="BFDE6F71"/>
    <w:rsid w:val="C76FFEE5"/>
    <w:rsid w:val="CEE631ED"/>
    <w:rsid w:val="F85ABC0F"/>
    <w:rsid w:val="FE7F6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color w:val="000000"/>
      <w:kern w:val="0"/>
      <w:sz w:val="24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页脚 字符"/>
    <w:basedOn w:val="4"/>
    <w:link w:val="2"/>
    <w:qFormat/>
    <w:uiPriority w:val="0"/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7">
    <w:name w:val="Char Char Char Char Char Char Char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color w:val="auto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1055</Words>
  <Characters>1099</Characters>
  <Lines>13</Lines>
  <Paragraphs>3</Paragraphs>
  <TotalTime>2</TotalTime>
  <ScaleCrop>false</ScaleCrop>
  <LinksUpToDate>false</LinksUpToDate>
  <CharactersWithSpaces>1240</CharactersWithSpaces>
  <Application>WPS Office_11.8.2.1121_F1E327BC-269C-435d-A152-05C5408002CA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2022-04-21T07:37:00Z</dcterms:created>
  <dc:creator>马春丽</dc:creator>
  <cp:lastModifiedBy>hyb</cp:lastModifiedBy>
  <cp:lastPrinted>2024-04-24T05:31:00Z</cp:lastPrinted>
  <dcterms:modified xsi:type="dcterms:W3CDTF">2024-04-23T14:08:41Z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A0EB79C6843749B7A88627FF8CBE6A0D</vt:lpwstr>
  </property>
</Properties>
</file>